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8"/>
        <w:gridCol w:w="1197"/>
        <w:gridCol w:w="709"/>
        <w:gridCol w:w="1558"/>
        <w:gridCol w:w="567"/>
        <w:gridCol w:w="712"/>
        <w:gridCol w:w="422"/>
        <w:gridCol w:w="991"/>
        <w:gridCol w:w="569"/>
        <w:gridCol w:w="95"/>
        <w:gridCol w:w="1041"/>
        <w:gridCol w:w="846"/>
        <w:gridCol w:w="649"/>
      </w:tblGrid>
      <w:tr w:rsidR="00C64C05" w:rsidRPr="001D2FC9" w14:paraId="57669AD2" w14:textId="77777777" w:rsidTr="00F95196">
        <w:trPr>
          <w:trHeight w:val="835"/>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FD109" w14:textId="77777777" w:rsidR="005B65D8" w:rsidRPr="00FE08CB" w:rsidRDefault="005B65D8" w:rsidP="005B65D8">
            <w:pPr>
              <w:spacing w:before="240"/>
              <w:ind w:left="-104" w:right="18"/>
              <w:jc w:val="center"/>
              <w:rPr>
                <w:b/>
                <w:sz w:val="18"/>
                <w:szCs w:val="18"/>
              </w:rPr>
            </w:pPr>
            <w:r w:rsidRPr="001D2FC9">
              <w:rPr>
                <w:b/>
                <w:sz w:val="18"/>
                <w:szCs w:val="18"/>
              </w:rPr>
              <w:t>TEST DE ÎNDEMÂNARE</w:t>
            </w:r>
            <w:r>
              <w:rPr>
                <w:b/>
                <w:sz w:val="18"/>
                <w:szCs w:val="18"/>
              </w:rPr>
              <w:t>/ VERIFICAREA COMPETENȚEI</w:t>
            </w:r>
            <w:r w:rsidRPr="001D2FC9">
              <w:rPr>
                <w:b/>
                <w:sz w:val="18"/>
                <w:szCs w:val="18"/>
              </w:rPr>
              <w:t xml:space="preserve"> PENTRU </w:t>
            </w:r>
            <w:r>
              <w:rPr>
                <w:b/>
                <w:sz w:val="18"/>
                <w:szCs w:val="18"/>
              </w:rPr>
              <w:t>CALIFICĂREA DE OPERAȚIUNI COMERCIALE PENTRU CLASA DE BALOANE CU GAZ/</w:t>
            </w:r>
          </w:p>
          <w:p w14:paraId="4E9F7C0B" w14:textId="65F3122B" w:rsidR="00C64C05" w:rsidRPr="001D2FC9" w:rsidRDefault="005B65D8" w:rsidP="005B65D8">
            <w:pPr>
              <w:pStyle w:val="TableParagraph"/>
              <w:spacing w:after="240"/>
              <w:jc w:val="center"/>
              <w:rPr>
                <w:bCs/>
                <w:i/>
                <w:iCs/>
                <w:sz w:val="18"/>
                <w:szCs w:val="18"/>
              </w:rPr>
            </w:pPr>
            <w:r w:rsidRPr="001D2FC9">
              <w:rPr>
                <w:bCs/>
                <w:i/>
                <w:iCs/>
                <w:sz w:val="18"/>
                <w:szCs w:val="18"/>
              </w:rPr>
              <w:t>SKILL TEST</w:t>
            </w:r>
            <w:r>
              <w:rPr>
                <w:bCs/>
                <w:i/>
                <w:iCs/>
                <w:sz w:val="18"/>
                <w:szCs w:val="18"/>
              </w:rPr>
              <w:t>/</w:t>
            </w:r>
            <w:r w:rsidRPr="00FE08CB">
              <w:rPr>
                <w:bCs/>
                <w:i/>
                <w:iCs/>
                <w:sz w:val="18"/>
                <w:szCs w:val="18"/>
              </w:rPr>
              <w:t xml:space="preserve"> PROFICIENCY CHECK</w:t>
            </w:r>
            <w:r w:rsidRPr="001D2FC9">
              <w:rPr>
                <w:bCs/>
                <w:i/>
                <w:iCs/>
                <w:sz w:val="18"/>
                <w:szCs w:val="18"/>
              </w:rPr>
              <w:t xml:space="preserve"> FOR </w:t>
            </w:r>
            <w:r w:rsidRPr="005A52B2">
              <w:rPr>
                <w:bCs/>
                <w:i/>
                <w:iCs/>
                <w:sz w:val="18"/>
                <w:szCs w:val="18"/>
              </w:rPr>
              <w:t xml:space="preserve">COMMERCIAL OPERATION RATING </w:t>
            </w:r>
            <w:r>
              <w:rPr>
                <w:bCs/>
                <w:i/>
                <w:iCs/>
                <w:sz w:val="18"/>
                <w:szCs w:val="18"/>
              </w:rPr>
              <w:t>FOR</w:t>
            </w:r>
            <w:r w:rsidRPr="005A52B2">
              <w:rPr>
                <w:bCs/>
                <w:i/>
                <w:iCs/>
                <w:sz w:val="18"/>
                <w:szCs w:val="18"/>
              </w:rPr>
              <w:t xml:space="preserve"> THE </w:t>
            </w:r>
            <w:r>
              <w:rPr>
                <w:bCs/>
                <w:i/>
                <w:iCs/>
                <w:sz w:val="18"/>
                <w:szCs w:val="18"/>
              </w:rPr>
              <w:t>GAS</w:t>
            </w:r>
            <w:r w:rsidRPr="005A52B2">
              <w:rPr>
                <w:bCs/>
                <w:i/>
                <w:iCs/>
                <w:sz w:val="18"/>
                <w:szCs w:val="18"/>
              </w:rPr>
              <w:t xml:space="preserve"> BALLOON CLASS</w:t>
            </w:r>
          </w:p>
        </w:tc>
      </w:tr>
      <w:tr w:rsidR="005B65D8" w:rsidRPr="001D2FC9" w14:paraId="04292AA1" w14:textId="77777777" w:rsidTr="00F95196">
        <w:trPr>
          <w:trHeight w:val="155"/>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7EFFD3" w14:textId="77777777" w:rsidR="005B65D8" w:rsidRPr="001D2FC9" w:rsidRDefault="005B65D8" w:rsidP="00F95196">
            <w:pPr>
              <w:ind w:left="-104" w:right="18"/>
              <w:jc w:val="center"/>
              <w:rPr>
                <w:b/>
                <w:sz w:val="18"/>
                <w:szCs w:val="18"/>
              </w:rPr>
            </w:pPr>
            <w:proofErr w:type="spellStart"/>
            <w:r>
              <w:rPr>
                <w:b/>
                <w:sz w:val="18"/>
                <w:szCs w:val="18"/>
              </w:rPr>
              <w:t>Bifa</w:t>
            </w:r>
            <w:proofErr w:type="spellEnd"/>
            <w:r>
              <w:rPr>
                <w:b/>
                <w:sz w:val="18"/>
                <w:szCs w:val="18"/>
                <w:lang w:val="ro-MD"/>
              </w:rPr>
              <w:t xml:space="preserve">ți corespunzător/ </w:t>
            </w:r>
            <w:proofErr w:type="spellStart"/>
            <w:r w:rsidRPr="00490DAD">
              <w:rPr>
                <w:bCs/>
                <w:i/>
                <w:iCs/>
                <w:sz w:val="18"/>
                <w:szCs w:val="18"/>
                <w:lang w:val="ro-MD"/>
              </w:rPr>
              <w:t>Tick</w:t>
            </w:r>
            <w:proofErr w:type="spellEnd"/>
            <w:r w:rsidRPr="00490DAD">
              <w:rPr>
                <w:bCs/>
                <w:i/>
                <w:iCs/>
                <w:sz w:val="18"/>
                <w:szCs w:val="18"/>
                <w:lang w:val="ro-MD"/>
              </w:rPr>
              <w:t xml:space="preserve"> as </w:t>
            </w:r>
            <w:proofErr w:type="spellStart"/>
            <w:r w:rsidRPr="00490DAD">
              <w:rPr>
                <w:bCs/>
                <w:i/>
                <w:iCs/>
                <w:sz w:val="18"/>
                <w:szCs w:val="18"/>
                <w:lang w:val="ro-MD"/>
              </w:rPr>
              <w:t>applicable</w:t>
            </w:r>
            <w:proofErr w:type="spellEnd"/>
          </w:p>
        </w:tc>
      </w:tr>
      <w:tr w:rsidR="005B65D8" w:rsidRPr="005630EC" w14:paraId="499D6340" w14:textId="77777777" w:rsidTr="00B264D2">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552852" w14:textId="77777777" w:rsidR="005B65D8" w:rsidRPr="005630EC" w:rsidRDefault="005B65D8" w:rsidP="00B264D2">
            <w:pPr>
              <w:jc w:val="center"/>
              <w:rPr>
                <w:b/>
                <w:sz w:val="18"/>
                <w:szCs w:val="18"/>
              </w:rPr>
            </w:pPr>
            <w:r w:rsidRPr="000B64C9">
              <w:rPr>
                <w:b/>
                <w:sz w:val="40"/>
                <w:szCs w:val="40"/>
              </w:rPr>
              <w:t>□</w:t>
            </w:r>
          </w:p>
        </w:tc>
        <w:tc>
          <w:tcPr>
            <w:tcW w:w="9356"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F8B6B7" w14:textId="19A4FC83" w:rsidR="005B65D8" w:rsidRDefault="005B65D8" w:rsidP="00B264D2">
            <w:pPr>
              <w:pStyle w:val="TableParagraph"/>
              <w:ind w:left="278"/>
              <w:rPr>
                <w:b/>
                <w:sz w:val="18"/>
                <w:szCs w:val="18"/>
              </w:rPr>
            </w:pPr>
            <w:r w:rsidRPr="005630EC">
              <w:rPr>
                <w:b/>
                <w:sz w:val="18"/>
                <w:szCs w:val="18"/>
              </w:rPr>
              <w:t xml:space="preserve">Test de </w:t>
            </w:r>
            <w:proofErr w:type="spellStart"/>
            <w:r w:rsidRPr="005630EC">
              <w:rPr>
                <w:b/>
                <w:sz w:val="18"/>
                <w:szCs w:val="18"/>
              </w:rPr>
              <w:t>îndemânare</w:t>
            </w:r>
            <w:proofErr w:type="spellEnd"/>
            <w:r>
              <w:rPr>
                <w:b/>
                <w:sz w:val="18"/>
                <w:szCs w:val="18"/>
              </w:rPr>
              <w:t xml:space="preserve"> </w:t>
            </w:r>
            <w:proofErr w:type="spellStart"/>
            <w:r w:rsidRPr="001D2FC9">
              <w:rPr>
                <w:b/>
                <w:sz w:val="18"/>
                <w:szCs w:val="18"/>
              </w:rPr>
              <w:t>pentru</w:t>
            </w:r>
            <w:proofErr w:type="spellEnd"/>
            <w:r w:rsidRPr="001D2FC9">
              <w:rPr>
                <w:b/>
                <w:sz w:val="18"/>
                <w:szCs w:val="18"/>
              </w:rPr>
              <w:t xml:space="preserve"> </w:t>
            </w:r>
            <w:proofErr w:type="spellStart"/>
            <w:r>
              <w:rPr>
                <w:b/>
                <w:sz w:val="18"/>
                <w:szCs w:val="18"/>
              </w:rPr>
              <w:t>calificărea</w:t>
            </w:r>
            <w:proofErr w:type="spellEnd"/>
            <w:r>
              <w:rPr>
                <w:b/>
                <w:sz w:val="18"/>
                <w:szCs w:val="18"/>
              </w:rPr>
              <w:t xml:space="preserve"> de </w:t>
            </w:r>
            <w:proofErr w:type="spellStart"/>
            <w:r>
              <w:rPr>
                <w:b/>
                <w:sz w:val="18"/>
                <w:szCs w:val="18"/>
              </w:rPr>
              <w:t>operațiuni</w:t>
            </w:r>
            <w:proofErr w:type="spellEnd"/>
            <w:r>
              <w:rPr>
                <w:b/>
                <w:sz w:val="18"/>
                <w:szCs w:val="18"/>
              </w:rPr>
              <w:t xml:space="preserve"> </w:t>
            </w:r>
            <w:proofErr w:type="spellStart"/>
            <w:r>
              <w:rPr>
                <w:b/>
                <w:sz w:val="18"/>
                <w:szCs w:val="18"/>
              </w:rPr>
              <w:t>comerciale</w:t>
            </w:r>
            <w:proofErr w:type="spellEnd"/>
            <w:r>
              <w:rPr>
                <w:b/>
                <w:sz w:val="18"/>
                <w:szCs w:val="18"/>
              </w:rPr>
              <w:t xml:space="preserve"> </w:t>
            </w:r>
            <w:proofErr w:type="spellStart"/>
            <w:r>
              <w:rPr>
                <w:b/>
                <w:sz w:val="18"/>
                <w:szCs w:val="18"/>
              </w:rPr>
              <w:t>pentru</w:t>
            </w:r>
            <w:proofErr w:type="spellEnd"/>
            <w:r>
              <w:rPr>
                <w:b/>
                <w:sz w:val="18"/>
                <w:szCs w:val="18"/>
              </w:rPr>
              <w:t xml:space="preserve"> </w:t>
            </w:r>
            <w:proofErr w:type="spellStart"/>
            <w:r>
              <w:rPr>
                <w:b/>
                <w:sz w:val="18"/>
                <w:szCs w:val="18"/>
              </w:rPr>
              <w:t>clasa</w:t>
            </w:r>
            <w:proofErr w:type="spellEnd"/>
            <w:r>
              <w:rPr>
                <w:b/>
                <w:sz w:val="18"/>
                <w:szCs w:val="18"/>
              </w:rPr>
              <w:t xml:space="preserve"> de </w:t>
            </w:r>
            <w:proofErr w:type="spellStart"/>
            <w:r>
              <w:rPr>
                <w:b/>
                <w:sz w:val="18"/>
                <w:szCs w:val="18"/>
              </w:rPr>
              <w:t>baloane</w:t>
            </w:r>
            <w:proofErr w:type="spellEnd"/>
            <w:r>
              <w:rPr>
                <w:b/>
                <w:sz w:val="18"/>
                <w:szCs w:val="18"/>
              </w:rPr>
              <w:t xml:space="preserve"> cu </w:t>
            </w:r>
            <w:proofErr w:type="spellStart"/>
            <w:r>
              <w:rPr>
                <w:b/>
                <w:sz w:val="18"/>
                <w:szCs w:val="18"/>
              </w:rPr>
              <w:t>gaz</w:t>
            </w:r>
            <w:proofErr w:type="spellEnd"/>
            <w:r>
              <w:rPr>
                <w:b/>
                <w:sz w:val="18"/>
                <w:szCs w:val="18"/>
              </w:rPr>
              <w:t xml:space="preserve"> (</w:t>
            </w:r>
            <w:r w:rsidRPr="00393DF6">
              <w:rPr>
                <w:b/>
                <w:sz w:val="18"/>
                <w:szCs w:val="18"/>
              </w:rPr>
              <w:t>AMC1 BFCL.215(b)(4)</w:t>
            </w:r>
            <w:r>
              <w:rPr>
                <w:b/>
                <w:sz w:val="18"/>
                <w:szCs w:val="18"/>
              </w:rPr>
              <w:t>(c)(2</w:t>
            </w:r>
            <w:r w:rsidRPr="001149BE">
              <w:rPr>
                <w:b/>
                <w:sz w:val="18"/>
                <w:szCs w:val="18"/>
              </w:rPr>
              <w:t>)</w:t>
            </w:r>
            <w:r w:rsidRPr="005630EC">
              <w:rPr>
                <w:b/>
                <w:sz w:val="18"/>
                <w:szCs w:val="18"/>
              </w:rPr>
              <w:t>)</w:t>
            </w:r>
            <w:r>
              <w:rPr>
                <w:b/>
                <w:sz w:val="18"/>
                <w:szCs w:val="18"/>
              </w:rPr>
              <w:t xml:space="preserve">/ </w:t>
            </w:r>
          </w:p>
          <w:p w14:paraId="33867E05" w14:textId="7D83A3CF" w:rsidR="005B65D8" w:rsidRPr="00635935" w:rsidRDefault="005B65D8" w:rsidP="00B264D2">
            <w:pPr>
              <w:pStyle w:val="TableParagraph"/>
              <w:ind w:left="278"/>
              <w:rPr>
                <w:b/>
                <w:sz w:val="18"/>
                <w:szCs w:val="18"/>
                <w:lang w:val="en-GB"/>
              </w:rPr>
            </w:pPr>
            <w:r w:rsidRPr="00113213">
              <w:rPr>
                <w:bCs/>
                <w:i/>
                <w:iCs/>
                <w:sz w:val="18"/>
                <w:szCs w:val="18"/>
              </w:rPr>
              <w:t xml:space="preserve">Skill test </w:t>
            </w:r>
            <w:r w:rsidRPr="001D2FC9">
              <w:rPr>
                <w:bCs/>
                <w:i/>
                <w:iCs/>
                <w:sz w:val="18"/>
                <w:szCs w:val="18"/>
              </w:rPr>
              <w:t xml:space="preserve">for </w:t>
            </w:r>
            <w:r w:rsidRPr="005A52B2">
              <w:rPr>
                <w:bCs/>
                <w:i/>
                <w:iCs/>
                <w:sz w:val="18"/>
                <w:szCs w:val="18"/>
              </w:rPr>
              <w:t xml:space="preserve">commercial operation rating </w:t>
            </w:r>
            <w:r>
              <w:rPr>
                <w:bCs/>
                <w:i/>
                <w:iCs/>
                <w:sz w:val="18"/>
                <w:szCs w:val="18"/>
              </w:rPr>
              <w:t>for</w:t>
            </w:r>
            <w:r w:rsidRPr="005A52B2">
              <w:rPr>
                <w:bCs/>
                <w:i/>
                <w:iCs/>
                <w:sz w:val="18"/>
                <w:szCs w:val="18"/>
              </w:rPr>
              <w:t xml:space="preserve"> the </w:t>
            </w:r>
            <w:r>
              <w:rPr>
                <w:bCs/>
                <w:i/>
                <w:iCs/>
                <w:sz w:val="18"/>
                <w:szCs w:val="18"/>
              </w:rPr>
              <w:t>gas</w:t>
            </w:r>
            <w:r w:rsidRPr="005A52B2">
              <w:rPr>
                <w:bCs/>
                <w:i/>
                <w:iCs/>
                <w:sz w:val="18"/>
                <w:szCs w:val="18"/>
              </w:rPr>
              <w:t xml:space="preserve"> balloon class</w:t>
            </w:r>
            <w:r>
              <w:rPr>
                <w:bCs/>
                <w:i/>
                <w:iCs/>
                <w:sz w:val="18"/>
                <w:szCs w:val="18"/>
              </w:rPr>
              <w:t xml:space="preserve"> </w:t>
            </w:r>
            <w:r w:rsidRPr="00AE6BBB">
              <w:rPr>
                <w:bCs/>
                <w:i/>
                <w:iCs/>
                <w:sz w:val="18"/>
                <w:szCs w:val="18"/>
              </w:rPr>
              <w:t>(AMC1</w:t>
            </w:r>
            <w:r>
              <w:rPr>
                <w:bCs/>
                <w:i/>
                <w:iCs/>
                <w:sz w:val="18"/>
                <w:szCs w:val="18"/>
              </w:rPr>
              <w:t xml:space="preserve"> </w:t>
            </w:r>
            <w:r w:rsidRPr="00AE6BBB">
              <w:rPr>
                <w:bCs/>
                <w:i/>
                <w:iCs/>
                <w:sz w:val="18"/>
                <w:szCs w:val="18"/>
              </w:rPr>
              <w:t>BFCL.215(b)(4)(c)(</w:t>
            </w:r>
            <w:r>
              <w:rPr>
                <w:bCs/>
                <w:i/>
                <w:iCs/>
                <w:sz w:val="18"/>
                <w:szCs w:val="18"/>
              </w:rPr>
              <w:t>2</w:t>
            </w:r>
            <w:r w:rsidRPr="00AE6BBB">
              <w:rPr>
                <w:bCs/>
                <w:i/>
                <w:iCs/>
                <w:sz w:val="18"/>
                <w:szCs w:val="18"/>
              </w:rPr>
              <w:t>)</w:t>
            </w:r>
            <w:r w:rsidRPr="00113213">
              <w:rPr>
                <w:bCs/>
                <w:i/>
                <w:iCs/>
                <w:sz w:val="18"/>
                <w:szCs w:val="18"/>
              </w:rPr>
              <w:t xml:space="preserve">) </w:t>
            </w:r>
          </w:p>
        </w:tc>
      </w:tr>
      <w:tr w:rsidR="005B65D8" w:rsidRPr="005630EC" w14:paraId="52746091" w14:textId="77777777" w:rsidTr="00B264D2">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5F57B7F" w14:textId="77777777" w:rsidR="005B65D8" w:rsidRPr="005630EC" w:rsidRDefault="005B65D8" w:rsidP="00B264D2">
            <w:pPr>
              <w:jc w:val="center"/>
              <w:rPr>
                <w:b/>
                <w:sz w:val="18"/>
                <w:szCs w:val="18"/>
              </w:rPr>
            </w:pPr>
            <w:r w:rsidRPr="000B64C9">
              <w:rPr>
                <w:b/>
                <w:sz w:val="40"/>
                <w:szCs w:val="40"/>
              </w:rPr>
              <w:t>□</w:t>
            </w:r>
          </w:p>
        </w:tc>
        <w:tc>
          <w:tcPr>
            <w:tcW w:w="9356"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8F8A89" w14:textId="3EEAE6E9" w:rsidR="005B65D8" w:rsidRDefault="005B65D8" w:rsidP="00B264D2">
            <w:pPr>
              <w:ind w:left="278" w:right="140"/>
              <w:jc w:val="both"/>
              <w:rPr>
                <w:b/>
                <w:sz w:val="18"/>
                <w:szCs w:val="18"/>
              </w:rPr>
            </w:pPr>
            <w:proofErr w:type="spellStart"/>
            <w:r>
              <w:rPr>
                <w:b/>
                <w:sz w:val="18"/>
                <w:szCs w:val="18"/>
              </w:rPr>
              <w:t>V</w:t>
            </w:r>
            <w:r w:rsidRPr="003B08C1">
              <w:rPr>
                <w:b/>
                <w:sz w:val="18"/>
                <w:szCs w:val="18"/>
              </w:rPr>
              <w:t>erificarea</w:t>
            </w:r>
            <w:proofErr w:type="spellEnd"/>
            <w:r w:rsidRPr="003B08C1">
              <w:rPr>
                <w:b/>
                <w:sz w:val="18"/>
                <w:szCs w:val="18"/>
              </w:rPr>
              <w:t xml:space="preserve"> </w:t>
            </w:r>
            <w:proofErr w:type="spellStart"/>
            <w:r w:rsidRPr="003B08C1">
              <w:rPr>
                <w:b/>
                <w:sz w:val="18"/>
                <w:szCs w:val="18"/>
              </w:rPr>
              <w:t>competenței</w:t>
            </w:r>
            <w:proofErr w:type="spellEnd"/>
            <w:r w:rsidRPr="003B08C1">
              <w:rPr>
                <w:b/>
                <w:sz w:val="18"/>
                <w:szCs w:val="18"/>
              </w:rPr>
              <w:t xml:space="preserve"> </w:t>
            </w:r>
            <w:proofErr w:type="spellStart"/>
            <w:r w:rsidRPr="001D2FC9">
              <w:rPr>
                <w:b/>
                <w:sz w:val="18"/>
                <w:szCs w:val="18"/>
              </w:rPr>
              <w:t>pentru</w:t>
            </w:r>
            <w:proofErr w:type="spellEnd"/>
            <w:r w:rsidRPr="001D2FC9">
              <w:rPr>
                <w:b/>
                <w:sz w:val="18"/>
                <w:szCs w:val="18"/>
              </w:rPr>
              <w:t xml:space="preserve"> </w:t>
            </w:r>
            <w:proofErr w:type="spellStart"/>
            <w:r>
              <w:rPr>
                <w:b/>
                <w:sz w:val="18"/>
                <w:szCs w:val="18"/>
              </w:rPr>
              <w:t>calificărea</w:t>
            </w:r>
            <w:proofErr w:type="spellEnd"/>
            <w:r>
              <w:rPr>
                <w:b/>
                <w:sz w:val="18"/>
                <w:szCs w:val="18"/>
              </w:rPr>
              <w:t xml:space="preserve"> de </w:t>
            </w:r>
            <w:proofErr w:type="spellStart"/>
            <w:r>
              <w:rPr>
                <w:b/>
                <w:sz w:val="18"/>
                <w:szCs w:val="18"/>
              </w:rPr>
              <w:t>operațiuni</w:t>
            </w:r>
            <w:proofErr w:type="spellEnd"/>
            <w:r>
              <w:rPr>
                <w:b/>
                <w:sz w:val="18"/>
                <w:szCs w:val="18"/>
              </w:rPr>
              <w:t xml:space="preserve"> </w:t>
            </w:r>
            <w:proofErr w:type="spellStart"/>
            <w:r>
              <w:rPr>
                <w:b/>
                <w:sz w:val="18"/>
                <w:szCs w:val="18"/>
              </w:rPr>
              <w:t>comerciale</w:t>
            </w:r>
            <w:proofErr w:type="spellEnd"/>
            <w:r>
              <w:rPr>
                <w:b/>
                <w:sz w:val="18"/>
                <w:szCs w:val="18"/>
              </w:rPr>
              <w:t xml:space="preserve"> </w:t>
            </w:r>
            <w:proofErr w:type="spellStart"/>
            <w:r>
              <w:rPr>
                <w:b/>
                <w:sz w:val="18"/>
                <w:szCs w:val="18"/>
              </w:rPr>
              <w:t>pentru</w:t>
            </w:r>
            <w:proofErr w:type="spellEnd"/>
            <w:r>
              <w:rPr>
                <w:b/>
                <w:sz w:val="18"/>
                <w:szCs w:val="18"/>
              </w:rPr>
              <w:t xml:space="preserve"> </w:t>
            </w:r>
            <w:proofErr w:type="spellStart"/>
            <w:r>
              <w:rPr>
                <w:b/>
                <w:sz w:val="18"/>
                <w:szCs w:val="18"/>
              </w:rPr>
              <w:t>clasa</w:t>
            </w:r>
            <w:proofErr w:type="spellEnd"/>
            <w:r>
              <w:rPr>
                <w:b/>
                <w:sz w:val="18"/>
                <w:szCs w:val="18"/>
              </w:rPr>
              <w:t xml:space="preserve"> de </w:t>
            </w:r>
            <w:proofErr w:type="spellStart"/>
            <w:r>
              <w:rPr>
                <w:b/>
                <w:sz w:val="18"/>
                <w:szCs w:val="18"/>
              </w:rPr>
              <w:t>baloane</w:t>
            </w:r>
            <w:proofErr w:type="spellEnd"/>
            <w:r>
              <w:rPr>
                <w:b/>
                <w:sz w:val="18"/>
                <w:szCs w:val="18"/>
              </w:rPr>
              <w:t xml:space="preserve"> cu </w:t>
            </w:r>
            <w:proofErr w:type="spellStart"/>
            <w:r>
              <w:rPr>
                <w:b/>
                <w:sz w:val="18"/>
                <w:szCs w:val="18"/>
              </w:rPr>
              <w:t>gaz</w:t>
            </w:r>
            <w:proofErr w:type="spellEnd"/>
            <w:r>
              <w:rPr>
                <w:b/>
                <w:sz w:val="18"/>
                <w:szCs w:val="18"/>
              </w:rPr>
              <w:t xml:space="preserve"> </w:t>
            </w:r>
            <w:r w:rsidRPr="0078430F">
              <w:rPr>
                <w:b/>
                <w:sz w:val="18"/>
                <w:szCs w:val="18"/>
              </w:rPr>
              <w:t>(</w:t>
            </w:r>
            <w:r w:rsidRPr="001149BE">
              <w:rPr>
                <w:b/>
                <w:sz w:val="18"/>
                <w:szCs w:val="18"/>
              </w:rPr>
              <w:t>AMC1 BFCL.215(d)(2)(</w:t>
            </w:r>
            <w:proofErr w:type="spellStart"/>
            <w:r w:rsidRPr="001149BE">
              <w:rPr>
                <w:b/>
                <w:sz w:val="18"/>
                <w:szCs w:val="18"/>
              </w:rPr>
              <w:t>i</w:t>
            </w:r>
            <w:proofErr w:type="spellEnd"/>
            <w:r w:rsidRPr="001149BE">
              <w:rPr>
                <w:b/>
                <w:sz w:val="18"/>
                <w:szCs w:val="18"/>
              </w:rPr>
              <w:t>)(a)</w:t>
            </w:r>
            <w:r w:rsidRPr="0078430F">
              <w:rPr>
                <w:b/>
                <w:sz w:val="18"/>
                <w:szCs w:val="18"/>
              </w:rPr>
              <w:t>)</w:t>
            </w:r>
            <w:r>
              <w:rPr>
                <w:b/>
                <w:sz w:val="18"/>
                <w:szCs w:val="18"/>
              </w:rPr>
              <w:t xml:space="preserve">/ </w:t>
            </w:r>
          </w:p>
          <w:p w14:paraId="0EC2639E" w14:textId="7D418013" w:rsidR="005B65D8" w:rsidRPr="005630EC" w:rsidRDefault="005B65D8" w:rsidP="00B264D2">
            <w:pPr>
              <w:ind w:left="278" w:right="140"/>
              <w:jc w:val="both"/>
              <w:rPr>
                <w:b/>
                <w:sz w:val="18"/>
                <w:szCs w:val="18"/>
              </w:rPr>
            </w:pPr>
            <w:r>
              <w:rPr>
                <w:bCs/>
                <w:i/>
                <w:iCs/>
                <w:sz w:val="18"/>
                <w:szCs w:val="18"/>
              </w:rPr>
              <w:t>Proficiency check</w:t>
            </w:r>
            <w:r w:rsidRPr="00635935">
              <w:rPr>
                <w:bCs/>
                <w:i/>
                <w:iCs/>
                <w:sz w:val="18"/>
                <w:szCs w:val="18"/>
              </w:rPr>
              <w:t xml:space="preserve"> </w:t>
            </w:r>
            <w:r w:rsidRPr="001D2FC9">
              <w:rPr>
                <w:bCs/>
                <w:i/>
                <w:iCs/>
                <w:sz w:val="18"/>
                <w:szCs w:val="18"/>
              </w:rPr>
              <w:t>for</w:t>
            </w:r>
            <w:r>
              <w:rPr>
                <w:bCs/>
                <w:i/>
                <w:iCs/>
                <w:sz w:val="18"/>
                <w:szCs w:val="18"/>
              </w:rPr>
              <w:t xml:space="preserve"> </w:t>
            </w:r>
            <w:r w:rsidRPr="005A52B2">
              <w:rPr>
                <w:bCs/>
                <w:i/>
                <w:iCs/>
                <w:sz w:val="18"/>
                <w:szCs w:val="18"/>
              </w:rPr>
              <w:t xml:space="preserve">commercial operation rating </w:t>
            </w:r>
            <w:r>
              <w:rPr>
                <w:bCs/>
                <w:i/>
                <w:iCs/>
                <w:sz w:val="18"/>
                <w:szCs w:val="18"/>
              </w:rPr>
              <w:t>for</w:t>
            </w:r>
            <w:r w:rsidRPr="005A52B2">
              <w:rPr>
                <w:bCs/>
                <w:i/>
                <w:iCs/>
                <w:sz w:val="18"/>
                <w:szCs w:val="18"/>
              </w:rPr>
              <w:t xml:space="preserve"> the </w:t>
            </w:r>
            <w:r>
              <w:rPr>
                <w:bCs/>
                <w:i/>
                <w:iCs/>
                <w:sz w:val="18"/>
                <w:szCs w:val="18"/>
              </w:rPr>
              <w:t>gas</w:t>
            </w:r>
            <w:r w:rsidRPr="005A52B2">
              <w:rPr>
                <w:bCs/>
                <w:i/>
                <w:iCs/>
                <w:sz w:val="18"/>
                <w:szCs w:val="18"/>
              </w:rPr>
              <w:t xml:space="preserve"> balloon class</w:t>
            </w:r>
            <w:r w:rsidRPr="00635935">
              <w:rPr>
                <w:bCs/>
                <w:i/>
                <w:iCs/>
                <w:sz w:val="18"/>
                <w:szCs w:val="18"/>
              </w:rPr>
              <w:t xml:space="preserve"> (</w:t>
            </w:r>
            <w:r w:rsidRPr="001149BE">
              <w:rPr>
                <w:bCs/>
                <w:i/>
                <w:iCs/>
                <w:sz w:val="18"/>
                <w:szCs w:val="18"/>
              </w:rPr>
              <w:t>AMC1 BFCL.215(d)(2)(</w:t>
            </w:r>
            <w:proofErr w:type="spellStart"/>
            <w:r w:rsidRPr="001149BE">
              <w:rPr>
                <w:bCs/>
                <w:i/>
                <w:iCs/>
                <w:sz w:val="18"/>
                <w:szCs w:val="18"/>
              </w:rPr>
              <w:t>i</w:t>
            </w:r>
            <w:proofErr w:type="spellEnd"/>
            <w:r w:rsidRPr="001149BE">
              <w:rPr>
                <w:bCs/>
                <w:i/>
                <w:iCs/>
                <w:sz w:val="18"/>
                <w:szCs w:val="18"/>
              </w:rPr>
              <w:t>)</w:t>
            </w:r>
            <w:r>
              <w:rPr>
                <w:bCs/>
                <w:i/>
                <w:iCs/>
                <w:sz w:val="18"/>
                <w:szCs w:val="18"/>
              </w:rPr>
              <w:t>(a)</w:t>
            </w:r>
            <w:r w:rsidRPr="00635935">
              <w:rPr>
                <w:bCs/>
                <w:i/>
                <w:iCs/>
                <w:sz w:val="18"/>
                <w:szCs w:val="18"/>
              </w:rPr>
              <w:t>)</w:t>
            </w:r>
          </w:p>
        </w:tc>
      </w:tr>
      <w:tr w:rsidR="007039BB" w:rsidRPr="001D2FC9" w14:paraId="3C6C91C5"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537223" w14:textId="77777777" w:rsidR="007039BB" w:rsidRPr="001D2FC9" w:rsidRDefault="007039BB" w:rsidP="007039BB">
            <w:pPr>
              <w:pStyle w:val="ListParagraph"/>
              <w:numPr>
                <w:ilvl w:val="0"/>
                <w:numId w:val="4"/>
              </w:numPr>
              <w:ind w:left="561" w:right="143"/>
              <w:jc w:val="left"/>
              <w:rPr>
                <w:b/>
                <w:sz w:val="18"/>
                <w:szCs w:val="18"/>
              </w:rPr>
            </w:pPr>
          </w:p>
        </w:tc>
        <w:tc>
          <w:tcPr>
            <w:tcW w:w="9356" w:type="dxa"/>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29D8BD" w14:textId="432BB0B4" w:rsidR="007039BB" w:rsidRPr="001D2FC9" w:rsidRDefault="0063654E" w:rsidP="0063654E">
            <w:pPr>
              <w:ind w:left="561" w:right="143" w:hanging="360"/>
              <w:jc w:val="center"/>
              <w:rPr>
                <w:b/>
                <w:sz w:val="18"/>
                <w:szCs w:val="18"/>
              </w:rPr>
            </w:pPr>
            <w:r w:rsidRPr="001D2FC9">
              <w:rPr>
                <w:b/>
                <w:sz w:val="18"/>
                <w:szCs w:val="18"/>
              </w:rPr>
              <w:t xml:space="preserve">DATELE </w:t>
            </w:r>
            <w:r w:rsidR="001D2FC9" w:rsidRPr="001D2FC9">
              <w:rPr>
                <w:b/>
                <w:sz w:val="18"/>
                <w:szCs w:val="18"/>
              </w:rPr>
              <w:t>SOLICITAN</w:t>
            </w:r>
            <w:r w:rsidRPr="001D2FC9">
              <w:rPr>
                <w:b/>
                <w:sz w:val="18"/>
                <w:szCs w:val="18"/>
              </w:rPr>
              <w:t xml:space="preserve">TULUI/ </w:t>
            </w:r>
            <w:r w:rsidRPr="001D2FC9">
              <w:rPr>
                <w:bCs/>
                <w:i/>
                <w:iCs/>
                <w:sz w:val="18"/>
                <w:szCs w:val="18"/>
              </w:rPr>
              <w:t>DATES OF THE APPLICANT</w:t>
            </w:r>
          </w:p>
        </w:tc>
      </w:tr>
      <w:tr w:rsidR="006C6F5A" w:rsidRPr="00CF66F3" w14:paraId="47D6FA5F" w14:textId="77777777" w:rsidTr="001D2FC9">
        <w:trPr>
          <w:trHeight w:val="620"/>
        </w:trPr>
        <w:tc>
          <w:tcPr>
            <w:tcW w:w="17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0BD6F" w14:textId="5E6E5750" w:rsidR="006C6F5A" w:rsidRPr="006C6F5A" w:rsidRDefault="006C6F5A" w:rsidP="006C6F5A">
            <w:pPr>
              <w:pStyle w:val="TableParagraph"/>
              <w:spacing w:line="205" w:lineRule="exact"/>
              <w:ind w:left="127" w:right="107"/>
              <w:rPr>
                <w:b/>
                <w:bCs/>
                <w:sz w:val="18"/>
              </w:rPr>
            </w:pPr>
            <w:proofErr w:type="spellStart"/>
            <w:r w:rsidRPr="006C6F5A">
              <w:rPr>
                <w:b/>
                <w:bCs/>
                <w:sz w:val="18"/>
              </w:rPr>
              <w:t>Numele</w:t>
            </w:r>
            <w:proofErr w:type="spellEnd"/>
            <w:r w:rsidRPr="006C6F5A">
              <w:rPr>
                <w:b/>
                <w:bCs/>
                <w:sz w:val="18"/>
              </w:rPr>
              <w:t xml:space="preserve"> </w:t>
            </w:r>
            <w:proofErr w:type="spellStart"/>
            <w:r w:rsidR="00A86009">
              <w:rPr>
                <w:b/>
                <w:bCs/>
                <w:sz w:val="18"/>
              </w:rPr>
              <w:t>solicitant</w:t>
            </w:r>
            <w:r w:rsidRPr="006C6F5A">
              <w:rPr>
                <w:b/>
                <w:bCs/>
                <w:sz w:val="18"/>
              </w:rPr>
              <w:t>ului</w:t>
            </w:r>
            <w:proofErr w:type="spellEnd"/>
            <w:r w:rsidRPr="006C6F5A">
              <w:rPr>
                <w:b/>
                <w:bCs/>
                <w:sz w:val="18"/>
              </w:rPr>
              <w:t>/</w:t>
            </w:r>
          </w:p>
          <w:p w14:paraId="7B80029A" w14:textId="2CFC98BD" w:rsidR="006C6F5A" w:rsidRPr="006C6F5A" w:rsidRDefault="006C6F5A" w:rsidP="006C6F5A">
            <w:pPr>
              <w:pStyle w:val="TableParagraph"/>
              <w:spacing w:line="205" w:lineRule="exact"/>
              <w:ind w:left="127" w:right="107"/>
              <w:rPr>
                <w:i/>
                <w:iCs/>
                <w:sz w:val="18"/>
              </w:rPr>
            </w:pPr>
            <w:r w:rsidRPr="006C6F5A">
              <w:rPr>
                <w:i/>
                <w:iCs/>
                <w:sz w:val="18"/>
              </w:rPr>
              <w:t xml:space="preserve">Name of applicant </w:t>
            </w:r>
          </w:p>
        </w:tc>
        <w:tc>
          <w:tcPr>
            <w:tcW w:w="35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8684F4" w14:textId="77777777" w:rsidR="006C6F5A" w:rsidRDefault="006C6F5A" w:rsidP="006C6F5A">
            <w:pPr>
              <w:ind w:left="127" w:right="143"/>
              <w:rPr>
                <w:b/>
                <w:sz w:val="20"/>
                <w:szCs w:val="20"/>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286EA2" w14:textId="0C94DEC5" w:rsidR="006C6F5A" w:rsidRPr="006C6F5A" w:rsidRDefault="006C6F5A" w:rsidP="006C6F5A">
            <w:pPr>
              <w:pStyle w:val="TableParagraph"/>
              <w:spacing w:line="207" w:lineRule="exact"/>
              <w:ind w:left="135"/>
              <w:rPr>
                <w:b/>
                <w:bCs/>
                <w:sz w:val="18"/>
              </w:rPr>
            </w:pPr>
            <w:proofErr w:type="spellStart"/>
            <w:r w:rsidRPr="006C6F5A">
              <w:rPr>
                <w:b/>
                <w:bCs/>
                <w:sz w:val="18"/>
              </w:rPr>
              <w:t>Semnătura</w:t>
            </w:r>
            <w:proofErr w:type="spellEnd"/>
            <w:r>
              <w:rPr>
                <w:b/>
                <w:bCs/>
                <w:sz w:val="18"/>
              </w:rPr>
              <w:t>/</w:t>
            </w:r>
          </w:p>
          <w:p w14:paraId="6DA759AF" w14:textId="52291198" w:rsidR="006C6F5A" w:rsidRDefault="006C6F5A" w:rsidP="006C6F5A">
            <w:pPr>
              <w:ind w:left="127" w:right="143"/>
              <w:rPr>
                <w:b/>
                <w:sz w:val="20"/>
                <w:szCs w:val="20"/>
              </w:rPr>
            </w:pPr>
            <w:r>
              <w:rPr>
                <w:i/>
                <w:sz w:val="18"/>
              </w:rPr>
              <w:t>Signature</w:t>
            </w:r>
          </w:p>
        </w:tc>
        <w:tc>
          <w:tcPr>
            <w:tcW w:w="26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9B0336" w14:textId="7A0525C2" w:rsidR="006C6F5A" w:rsidRDefault="006C6F5A" w:rsidP="006C6F5A">
            <w:pPr>
              <w:ind w:left="127" w:right="143"/>
              <w:rPr>
                <w:b/>
                <w:sz w:val="20"/>
                <w:szCs w:val="20"/>
              </w:rPr>
            </w:pPr>
          </w:p>
        </w:tc>
      </w:tr>
      <w:tr w:rsidR="001816AA" w:rsidRPr="00CF66F3" w14:paraId="627ED2AC" w14:textId="77777777" w:rsidTr="005B65D8">
        <w:trPr>
          <w:trHeight w:val="620"/>
        </w:trPr>
        <w:tc>
          <w:tcPr>
            <w:tcW w:w="5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2A4FE3" w14:textId="77777777" w:rsidR="001816AA" w:rsidRPr="001D2FC9" w:rsidRDefault="001816AA" w:rsidP="007B4783">
            <w:pPr>
              <w:pStyle w:val="TableParagraph"/>
              <w:spacing w:line="210" w:lineRule="exact"/>
              <w:ind w:left="1574" w:right="1775"/>
              <w:jc w:val="center"/>
              <w:rPr>
                <w:b/>
                <w:sz w:val="18"/>
                <w:szCs w:val="18"/>
              </w:rPr>
            </w:pPr>
          </w:p>
          <w:p w14:paraId="57149C54" w14:textId="5C83A5A9" w:rsidR="001816AA" w:rsidRPr="001D2FC9" w:rsidRDefault="001816AA" w:rsidP="007039BB">
            <w:pPr>
              <w:pStyle w:val="TableParagraph"/>
              <w:numPr>
                <w:ilvl w:val="0"/>
                <w:numId w:val="4"/>
              </w:numPr>
              <w:spacing w:line="210" w:lineRule="exact"/>
              <w:ind w:left="561" w:right="1775"/>
              <w:rPr>
                <w:b/>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E3D135" w14:textId="77777777" w:rsidR="001816AA" w:rsidRPr="001D2FC9" w:rsidRDefault="001816AA" w:rsidP="007B4783">
            <w:pPr>
              <w:pStyle w:val="TableParagraph"/>
              <w:ind w:left="66" w:right="74"/>
              <w:jc w:val="center"/>
              <w:rPr>
                <w:b/>
                <w:sz w:val="18"/>
                <w:szCs w:val="18"/>
              </w:rPr>
            </w:pPr>
          </w:p>
          <w:p w14:paraId="3DA3E261" w14:textId="611384D0" w:rsidR="001816AA" w:rsidRPr="001D2FC9" w:rsidRDefault="001816AA" w:rsidP="007B4783">
            <w:pPr>
              <w:pStyle w:val="TableParagraph"/>
              <w:ind w:left="66" w:right="74"/>
              <w:jc w:val="center"/>
              <w:rPr>
                <w:b/>
                <w:bCs/>
                <w:sz w:val="18"/>
                <w:szCs w:val="18"/>
                <w:lang w:val="ro-RO"/>
              </w:rPr>
            </w:pPr>
            <w:r w:rsidRPr="001D2FC9">
              <w:rPr>
                <w:b/>
                <w:sz w:val="18"/>
                <w:szCs w:val="18"/>
              </w:rPr>
              <w:t>CONȚINUTUL TESTULUI DE ÎNDEMÂNARE/</w:t>
            </w:r>
            <w:r w:rsidR="00AA5A66" w:rsidRPr="001D2FC9">
              <w:rPr>
                <w:b/>
                <w:sz w:val="18"/>
                <w:szCs w:val="18"/>
              </w:rPr>
              <w:t xml:space="preserve"> </w:t>
            </w:r>
            <w:r w:rsidRPr="001D2FC9">
              <w:rPr>
                <w:bCs/>
                <w:i/>
                <w:iCs/>
                <w:sz w:val="18"/>
                <w:szCs w:val="18"/>
              </w:rPr>
              <w:t>CONTENT OF SKILL TEST</w:t>
            </w:r>
          </w:p>
        </w:tc>
        <w:tc>
          <w:tcPr>
            <w:tcW w:w="149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B17913" w14:textId="3512030D" w:rsidR="001816AA" w:rsidRPr="00572EB4" w:rsidRDefault="001816AA" w:rsidP="00A86009">
            <w:pPr>
              <w:pStyle w:val="TableParagraph"/>
              <w:ind w:left="66" w:right="74"/>
              <w:jc w:val="center"/>
              <w:rPr>
                <w:b/>
                <w:bCs/>
                <w:sz w:val="14"/>
                <w:szCs w:val="14"/>
                <w:lang w:val="ro-RO"/>
              </w:rPr>
            </w:pPr>
            <w:proofErr w:type="spellStart"/>
            <w:r w:rsidRPr="00572EB4">
              <w:rPr>
                <w:b/>
                <w:bCs/>
                <w:sz w:val="14"/>
                <w:szCs w:val="14"/>
              </w:rPr>
              <w:t>Inițialele</w:t>
            </w:r>
            <w:proofErr w:type="spellEnd"/>
            <w:r w:rsidRPr="00572EB4">
              <w:rPr>
                <w:b/>
                <w:bCs/>
                <w:sz w:val="14"/>
                <w:szCs w:val="14"/>
              </w:rPr>
              <w:t xml:space="preserve"> </w:t>
            </w:r>
            <w:proofErr w:type="spellStart"/>
            <w:r w:rsidRPr="00572EB4">
              <w:rPr>
                <w:b/>
                <w:bCs/>
                <w:sz w:val="14"/>
                <w:szCs w:val="14"/>
              </w:rPr>
              <w:t>examinatorului</w:t>
            </w:r>
            <w:proofErr w:type="spellEnd"/>
            <w:r w:rsidRPr="00572EB4">
              <w:rPr>
                <w:b/>
                <w:bCs/>
                <w:sz w:val="14"/>
                <w:szCs w:val="14"/>
              </w:rPr>
              <w:t xml:space="preserve"> </w:t>
            </w:r>
            <w:proofErr w:type="spellStart"/>
            <w:r w:rsidRPr="00572EB4">
              <w:rPr>
                <w:b/>
                <w:bCs/>
                <w:sz w:val="14"/>
                <w:szCs w:val="14"/>
              </w:rPr>
              <w:t>dacă</w:t>
            </w:r>
            <w:proofErr w:type="spellEnd"/>
            <w:r w:rsidRPr="00572EB4">
              <w:rPr>
                <w:b/>
                <w:bCs/>
                <w:sz w:val="14"/>
                <w:szCs w:val="14"/>
              </w:rPr>
              <w:t xml:space="preserve"> </w:t>
            </w:r>
            <w:proofErr w:type="spellStart"/>
            <w:r w:rsidRPr="00572EB4">
              <w:rPr>
                <w:b/>
                <w:bCs/>
                <w:sz w:val="14"/>
                <w:szCs w:val="14"/>
              </w:rPr>
              <w:t>testul</w:t>
            </w:r>
            <w:proofErr w:type="spellEnd"/>
            <w:r w:rsidRPr="00572EB4">
              <w:rPr>
                <w:b/>
                <w:bCs/>
                <w:sz w:val="14"/>
                <w:szCs w:val="14"/>
              </w:rPr>
              <w:t xml:space="preserve"> </w:t>
            </w:r>
            <w:proofErr w:type="spellStart"/>
            <w:r w:rsidRPr="00572EB4">
              <w:rPr>
                <w:b/>
                <w:bCs/>
                <w:sz w:val="14"/>
                <w:szCs w:val="14"/>
              </w:rPr>
              <w:t>sau</w:t>
            </w:r>
            <w:proofErr w:type="spellEnd"/>
            <w:r w:rsidRPr="00572EB4">
              <w:rPr>
                <w:b/>
                <w:bCs/>
                <w:sz w:val="14"/>
                <w:szCs w:val="14"/>
              </w:rPr>
              <w:t xml:space="preserve"> </w:t>
            </w:r>
            <w:proofErr w:type="spellStart"/>
            <w:r w:rsidRPr="00572EB4">
              <w:rPr>
                <w:b/>
                <w:bCs/>
                <w:sz w:val="14"/>
                <w:szCs w:val="14"/>
              </w:rPr>
              <w:t>verificarea</w:t>
            </w:r>
            <w:proofErr w:type="spellEnd"/>
            <w:r w:rsidRPr="00572EB4">
              <w:rPr>
                <w:b/>
                <w:bCs/>
                <w:sz w:val="14"/>
                <w:szCs w:val="14"/>
              </w:rPr>
              <w:t xml:space="preserve"> s-a </w:t>
            </w:r>
            <w:proofErr w:type="spellStart"/>
            <w:r w:rsidRPr="00572EB4">
              <w:rPr>
                <w:b/>
                <w:bCs/>
                <w:sz w:val="14"/>
                <w:szCs w:val="14"/>
              </w:rPr>
              <w:t>încheiat</w:t>
            </w:r>
            <w:proofErr w:type="spellEnd"/>
            <w:r w:rsidRPr="00572EB4">
              <w:rPr>
                <w:sz w:val="14"/>
                <w:szCs w:val="14"/>
              </w:rPr>
              <w:t xml:space="preserve">/ </w:t>
            </w:r>
            <w:r w:rsidRPr="00572EB4">
              <w:rPr>
                <w:i/>
                <w:iCs/>
                <w:sz w:val="14"/>
                <w:szCs w:val="14"/>
              </w:rPr>
              <w:t>Examiner</w:t>
            </w:r>
            <w:r w:rsidRPr="00572EB4">
              <w:rPr>
                <w:i/>
                <w:iCs/>
                <w:sz w:val="14"/>
                <w:szCs w:val="14"/>
                <w:lang w:val="en-GB"/>
              </w:rPr>
              <w:t>’s initials when test or check completed</w:t>
            </w:r>
          </w:p>
        </w:tc>
      </w:tr>
      <w:tr w:rsidR="0063654E" w:rsidRPr="00CF66F3" w14:paraId="6278DAC3" w14:textId="77777777" w:rsidTr="001D2FC9">
        <w:trPr>
          <w:trHeight w:val="620"/>
        </w:trPr>
        <w:tc>
          <w:tcPr>
            <w:tcW w:w="9924"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ED9BA5" w14:textId="0498B966" w:rsidR="0063654E" w:rsidRPr="00CF66F3" w:rsidRDefault="0063654E" w:rsidP="00890C86">
            <w:pPr>
              <w:pStyle w:val="TableParagraph"/>
              <w:ind w:left="66" w:right="74"/>
              <w:jc w:val="both"/>
              <w:rPr>
                <w:sz w:val="18"/>
                <w:szCs w:val="18"/>
              </w:rPr>
            </w:pPr>
            <w:r w:rsidRPr="007B4783">
              <w:rPr>
                <w:b/>
                <w:bCs/>
                <w:sz w:val="18"/>
                <w:szCs w:val="18"/>
                <w:lang w:val="ro-RO"/>
              </w:rPr>
              <w:t xml:space="preserve">Utilizarea </w:t>
            </w:r>
            <w:proofErr w:type="spellStart"/>
            <w:r w:rsidRPr="007B4783">
              <w:rPr>
                <w:b/>
                <w:bCs/>
                <w:sz w:val="18"/>
                <w:szCs w:val="18"/>
                <w:lang w:val="ro-RO"/>
              </w:rPr>
              <w:t>checklist</w:t>
            </w:r>
            <w:proofErr w:type="spellEnd"/>
            <w:r w:rsidRPr="007B4783">
              <w:rPr>
                <w:b/>
                <w:bCs/>
                <w:sz w:val="18"/>
                <w:szCs w:val="18"/>
                <w:lang w:val="ro-RO"/>
              </w:rPr>
              <w:t xml:space="preserve">-ului, </w:t>
            </w:r>
            <w:proofErr w:type="spellStart"/>
            <w:r w:rsidRPr="007B4783">
              <w:rPr>
                <w:b/>
                <w:bCs/>
                <w:sz w:val="18"/>
                <w:szCs w:val="18"/>
                <w:lang w:val="ro-RO"/>
              </w:rPr>
              <w:t>abilităţile</w:t>
            </w:r>
            <w:proofErr w:type="spellEnd"/>
            <w:r w:rsidRPr="007B4783">
              <w:rPr>
                <w:b/>
                <w:bCs/>
                <w:sz w:val="18"/>
                <w:szCs w:val="18"/>
                <w:lang w:val="ro-RO"/>
              </w:rPr>
              <w:t xml:space="preserve"> de pilot</w:t>
            </w:r>
            <w:r w:rsidR="005A52B2">
              <w:rPr>
                <w:b/>
                <w:bCs/>
                <w:sz w:val="18"/>
                <w:szCs w:val="18"/>
                <w:lang w:val="ro-RO"/>
              </w:rPr>
              <w:t xml:space="preserve">, </w:t>
            </w:r>
            <w:r w:rsidRPr="007B4783">
              <w:rPr>
                <w:b/>
                <w:bCs/>
                <w:sz w:val="18"/>
                <w:szCs w:val="18"/>
                <w:lang w:val="ro-RO"/>
              </w:rPr>
              <w:t xml:space="preserve">controlul balonului folosind repere vizuale exterioare, </w:t>
            </w:r>
            <w:proofErr w:type="spellStart"/>
            <w:r w:rsidRPr="007B4783">
              <w:rPr>
                <w:b/>
                <w:bCs/>
                <w:sz w:val="18"/>
                <w:szCs w:val="18"/>
                <w:lang w:val="ro-RO"/>
              </w:rPr>
              <w:t>atenţia</w:t>
            </w:r>
            <w:proofErr w:type="spellEnd"/>
            <w:r w:rsidRPr="007B4783">
              <w:rPr>
                <w:b/>
                <w:bCs/>
                <w:sz w:val="18"/>
                <w:szCs w:val="18"/>
                <w:lang w:val="ro-RO"/>
              </w:rPr>
              <w:t xml:space="preserve"> distributive, etc se aplică în toate secțiunile</w:t>
            </w:r>
            <w:r>
              <w:rPr>
                <w:b/>
                <w:bCs/>
                <w:sz w:val="18"/>
                <w:szCs w:val="18"/>
              </w:rPr>
              <w:t>.</w:t>
            </w:r>
            <w:r w:rsidRPr="00CF66F3">
              <w:rPr>
                <w:b/>
                <w:bCs/>
                <w:sz w:val="18"/>
                <w:szCs w:val="18"/>
              </w:rPr>
              <w:t>/</w:t>
            </w:r>
            <w:r>
              <w:rPr>
                <w:b/>
                <w:bCs/>
                <w:sz w:val="18"/>
                <w:szCs w:val="18"/>
              </w:rPr>
              <w:t xml:space="preserve"> </w:t>
            </w:r>
            <w:r w:rsidRPr="00CF66F3">
              <w:rPr>
                <w:i/>
                <w:sz w:val="18"/>
                <w:szCs w:val="18"/>
              </w:rPr>
              <w:t>Use of checklist, airmanship</w:t>
            </w:r>
            <w:r w:rsidR="005A52B2">
              <w:rPr>
                <w:i/>
                <w:sz w:val="18"/>
                <w:szCs w:val="18"/>
              </w:rPr>
              <w:t xml:space="preserve">, </w:t>
            </w:r>
            <w:r w:rsidRPr="00CF66F3">
              <w:rPr>
                <w:i/>
                <w:sz w:val="18"/>
                <w:szCs w:val="18"/>
              </w:rPr>
              <w:t>control of balloon by external visual reference, look-out procedures, etc. apply in all sections.</w:t>
            </w:r>
          </w:p>
        </w:tc>
      </w:tr>
      <w:tr w:rsidR="007B4783" w:rsidRPr="00CF66F3" w14:paraId="3537637C" w14:textId="77777777" w:rsidTr="001D2FC9">
        <w:trPr>
          <w:trHeight w:val="430"/>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EDF0B1" w14:textId="5C35E0FD" w:rsidR="007B4783" w:rsidRPr="00CF66F3" w:rsidRDefault="007B4783" w:rsidP="005B65D8">
            <w:pPr>
              <w:pStyle w:val="TableParagraph"/>
              <w:spacing w:before="46"/>
              <w:ind w:left="59"/>
              <w:rPr>
                <w:sz w:val="18"/>
                <w:szCs w:val="18"/>
              </w:rPr>
            </w:pPr>
            <w:r w:rsidRPr="00CF66F3">
              <w:rPr>
                <w:b/>
                <w:sz w:val="18"/>
                <w:szCs w:val="18"/>
              </w:rPr>
              <w:t>SECŢIUNEA 1 OPERAŢIUNI ÎNAINTE DE ZBOR, GONFLAREA ŞI DECOLAREA</w:t>
            </w:r>
            <w:r>
              <w:rPr>
                <w:b/>
                <w:sz w:val="18"/>
                <w:szCs w:val="18"/>
              </w:rPr>
              <w:t xml:space="preserve">/ </w:t>
            </w:r>
            <w:r w:rsidRPr="00C76067">
              <w:rPr>
                <w:bCs/>
                <w:i/>
                <w:sz w:val="18"/>
                <w:szCs w:val="18"/>
              </w:rPr>
              <w:t>SECTION 1 PRE-FLIGHT OPERATIONS, INFLATION AND TAKE-OFF</w:t>
            </w:r>
          </w:p>
        </w:tc>
      </w:tr>
      <w:tr w:rsidR="007B4783" w:rsidRPr="00CF66F3" w14:paraId="7E0B1217" w14:textId="77777777" w:rsidTr="005B65D8">
        <w:trPr>
          <w:trHeight w:val="458"/>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053D4" w14:textId="77777777" w:rsidR="007B4783" w:rsidRPr="00CF66F3" w:rsidRDefault="007B4783" w:rsidP="007B4783">
            <w:pPr>
              <w:pStyle w:val="TableParagraph"/>
              <w:numPr>
                <w:ilvl w:val="0"/>
                <w:numId w:val="1"/>
              </w:numPr>
              <w:spacing w:before="112"/>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CCC64E" w14:textId="02789E8D" w:rsidR="007B4783" w:rsidRPr="00CF66F3" w:rsidRDefault="007B4783" w:rsidP="00C620A9">
            <w:pPr>
              <w:pStyle w:val="TableParagraph"/>
              <w:spacing w:line="230" w:lineRule="exact"/>
              <w:ind w:left="64" w:right="137"/>
              <w:jc w:val="both"/>
              <w:rPr>
                <w:i/>
                <w:sz w:val="18"/>
                <w:szCs w:val="18"/>
              </w:rPr>
            </w:pPr>
            <w:r w:rsidRPr="00C76067">
              <w:rPr>
                <w:b/>
                <w:bCs/>
                <w:sz w:val="18"/>
                <w:szCs w:val="18"/>
                <w:lang w:val="ro-RO"/>
              </w:rPr>
              <w:t>Documentare înainte de zbor (certif</w:t>
            </w:r>
            <w:r>
              <w:rPr>
                <w:b/>
                <w:bCs/>
                <w:sz w:val="18"/>
                <w:szCs w:val="18"/>
                <w:lang w:val="ro-RO"/>
              </w:rPr>
              <w:t>i</w:t>
            </w:r>
            <w:r w:rsidRPr="00C76067">
              <w:rPr>
                <w:b/>
                <w:bCs/>
                <w:sz w:val="18"/>
                <w:szCs w:val="18"/>
                <w:lang w:val="ro-RO"/>
              </w:rPr>
              <w:t xml:space="preserve">cat BPL, certificat medical, permisiunea de decolare, certificate de asigurare, hărți de navigație, manualul operațional al aeronavei (AFM), carnet de zbor, jurnal de bord, liste de verificare, etc.), planificarea zborului, informare NOTAM </w:t>
            </w:r>
            <w:proofErr w:type="spellStart"/>
            <w:r w:rsidRPr="00C76067">
              <w:rPr>
                <w:b/>
                <w:bCs/>
                <w:sz w:val="18"/>
                <w:szCs w:val="18"/>
                <w:lang w:val="ro-RO"/>
              </w:rPr>
              <w:t>şi</w:t>
            </w:r>
            <w:proofErr w:type="spellEnd"/>
            <w:r w:rsidRPr="00C76067">
              <w:rPr>
                <w:b/>
                <w:bCs/>
                <w:sz w:val="18"/>
                <w:szCs w:val="18"/>
                <w:lang w:val="ro-RO"/>
              </w:rPr>
              <w:t xml:space="preserve"> meteo</w:t>
            </w:r>
            <w:r w:rsidR="00AE6BBB">
              <w:rPr>
                <w:b/>
                <w:bCs/>
                <w:sz w:val="18"/>
                <w:szCs w:val="18"/>
                <w:lang w:val="ro-RO"/>
              </w:rPr>
              <w:t>, cunoașterea Părții BOP</w:t>
            </w:r>
            <w:r w:rsidRPr="00C76067">
              <w:rPr>
                <w:sz w:val="18"/>
                <w:szCs w:val="18"/>
                <w:lang w:val="ro-RO"/>
              </w:rPr>
              <w:t>/</w:t>
            </w:r>
            <w:r w:rsidRPr="00CF66F3">
              <w:rPr>
                <w:sz w:val="18"/>
                <w:szCs w:val="18"/>
              </w:rPr>
              <w:t xml:space="preserve"> </w:t>
            </w:r>
            <w:r w:rsidRPr="00CF66F3">
              <w:rPr>
                <w:i/>
                <w:sz w:val="18"/>
                <w:szCs w:val="18"/>
              </w:rPr>
              <w:t>Pre-flight documentation (</w:t>
            </w:r>
            <w:proofErr w:type="spellStart"/>
            <w:r w:rsidRPr="00CF66F3">
              <w:rPr>
                <w:i/>
                <w:sz w:val="18"/>
                <w:szCs w:val="18"/>
              </w:rPr>
              <w:t>licence</w:t>
            </w:r>
            <w:proofErr w:type="spellEnd"/>
            <w:r w:rsidRPr="00CF66F3">
              <w:rPr>
                <w:i/>
                <w:sz w:val="18"/>
                <w:szCs w:val="18"/>
              </w:rPr>
              <w:t>, medical certificate, permits to take off, insurance certificate, aeronautical charts, aircraft flight manual (AFM), logbook,</w:t>
            </w:r>
            <w:r w:rsidRPr="00CF66F3">
              <w:rPr>
                <w:sz w:val="18"/>
                <w:szCs w:val="18"/>
              </w:rPr>
              <w:t xml:space="preserve"> </w:t>
            </w:r>
            <w:r w:rsidRPr="00CF66F3">
              <w:rPr>
                <w:i/>
                <w:sz w:val="18"/>
                <w:szCs w:val="18"/>
              </w:rPr>
              <w:t>technical logbook, checklists, etc.), flight planning, NOTAM(s) and weather briefin</w:t>
            </w:r>
            <w:r>
              <w:rPr>
                <w:i/>
                <w:sz w:val="18"/>
                <w:szCs w:val="18"/>
              </w:rPr>
              <w:t>g</w:t>
            </w:r>
            <w:r w:rsidR="00AE6BBB">
              <w:rPr>
                <w:i/>
                <w:sz w:val="18"/>
                <w:szCs w:val="18"/>
              </w:rPr>
              <w:t>,</w:t>
            </w:r>
            <w:r w:rsidR="00AE6BBB">
              <w:t xml:space="preserve"> </w:t>
            </w:r>
            <w:r w:rsidR="00AE6BBB" w:rsidRPr="00AE6BBB">
              <w:rPr>
                <w:i/>
                <w:sz w:val="18"/>
                <w:szCs w:val="18"/>
              </w:rPr>
              <w:t>knowledge of Part-BOP</w:t>
            </w:r>
          </w:p>
        </w:tc>
        <w:tc>
          <w:tcPr>
            <w:tcW w:w="1495" w:type="dxa"/>
            <w:gridSpan w:val="2"/>
            <w:tcBorders>
              <w:top w:val="single" w:sz="4" w:space="0" w:color="auto"/>
              <w:left w:val="single" w:sz="4" w:space="0" w:color="auto"/>
              <w:bottom w:val="single" w:sz="4" w:space="0" w:color="auto"/>
              <w:right w:val="single" w:sz="4" w:space="0" w:color="auto"/>
            </w:tcBorders>
          </w:tcPr>
          <w:p w14:paraId="75BA102A" w14:textId="77777777" w:rsidR="007B4783" w:rsidRPr="00CF66F3" w:rsidRDefault="007B4783" w:rsidP="007B4783">
            <w:pPr>
              <w:pStyle w:val="TableParagraph"/>
              <w:rPr>
                <w:sz w:val="18"/>
                <w:szCs w:val="18"/>
              </w:rPr>
            </w:pPr>
          </w:p>
        </w:tc>
      </w:tr>
      <w:tr w:rsidR="007B4783" w:rsidRPr="00CF66F3" w14:paraId="0CA81CA1" w14:textId="77777777" w:rsidTr="005B65D8">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1FFDC" w14:textId="77777777" w:rsidR="007B4783" w:rsidRPr="00CF66F3" w:rsidRDefault="007B4783" w:rsidP="007B4783">
            <w:pPr>
              <w:pStyle w:val="TableParagraph"/>
              <w:numPr>
                <w:ilvl w:val="0"/>
                <w:numId w:val="1"/>
              </w:numPr>
              <w:spacing w:before="26"/>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814601" w14:textId="77893C8E" w:rsidR="007B4783" w:rsidRPr="00CF66F3" w:rsidRDefault="007B4783" w:rsidP="00C620A9">
            <w:pPr>
              <w:pStyle w:val="TableParagraph"/>
              <w:spacing w:before="26"/>
              <w:ind w:left="119"/>
              <w:jc w:val="both"/>
              <w:rPr>
                <w:i/>
                <w:sz w:val="18"/>
                <w:szCs w:val="18"/>
              </w:rPr>
            </w:pPr>
            <w:proofErr w:type="spellStart"/>
            <w:r w:rsidRPr="00CF66F3">
              <w:rPr>
                <w:b/>
                <w:bCs/>
                <w:sz w:val="18"/>
                <w:szCs w:val="18"/>
              </w:rPr>
              <w:t>Inspecţia</w:t>
            </w:r>
            <w:proofErr w:type="spellEnd"/>
            <w:r w:rsidRPr="00CF66F3">
              <w:rPr>
                <w:b/>
                <w:bCs/>
                <w:sz w:val="18"/>
                <w:szCs w:val="18"/>
              </w:rPr>
              <w:t xml:space="preserve"> </w:t>
            </w:r>
            <w:proofErr w:type="spellStart"/>
            <w:r w:rsidRPr="00CF66F3">
              <w:rPr>
                <w:b/>
                <w:bCs/>
                <w:sz w:val="18"/>
                <w:szCs w:val="18"/>
              </w:rPr>
              <w:t>şi</w:t>
            </w:r>
            <w:proofErr w:type="spellEnd"/>
            <w:r w:rsidRPr="00CF66F3">
              <w:rPr>
                <w:b/>
                <w:bCs/>
                <w:sz w:val="18"/>
                <w:szCs w:val="18"/>
              </w:rPr>
              <w:t xml:space="preserve"> </w:t>
            </w:r>
            <w:proofErr w:type="spellStart"/>
            <w:r w:rsidRPr="00CF66F3">
              <w:rPr>
                <w:b/>
                <w:bCs/>
                <w:sz w:val="18"/>
                <w:szCs w:val="18"/>
              </w:rPr>
              <w:t>întreţinerea</w:t>
            </w:r>
            <w:proofErr w:type="spellEnd"/>
            <w:r w:rsidRPr="00CF66F3">
              <w:rPr>
                <w:b/>
                <w:bCs/>
                <w:sz w:val="18"/>
                <w:szCs w:val="18"/>
              </w:rPr>
              <w:t xml:space="preserve"> </w:t>
            </w:r>
            <w:proofErr w:type="spellStart"/>
            <w:r w:rsidRPr="00CF66F3">
              <w:rPr>
                <w:b/>
                <w:bCs/>
                <w:sz w:val="18"/>
                <w:szCs w:val="18"/>
              </w:rPr>
              <w:t>balonului</w:t>
            </w:r>
            <w:proofErr w:type="spellEnd"/>
            <w:r w:rsidR="005A52B2">
              <w:rPr>
                <w:b/>
                <w:bCs/>
                <w:sz w:val="18"/>
                <w:szCs w:val="18"/>
              </w:rPr>
              <w:t xml:space="preserve">, </w:t>
            </w:r>
            <w:proofErr w:type="spellStart"/>
            <w:r w:rsidR="005A52B2">
              <w:rPr>
                <w:b/>
                <w:bCs/>
                <w:sz w:val="18"/>
                <w:szCs w:val="18"/>
              </w:rPr>
              <w:t>lista</w:t>
            </w:r>
            <w:proofErr w:type="spellEnd"/>
            <w:r w:rsidR="005A52B2">
              <w:rPr>
                <w:b/>
                <w:bCs/>
                <w:sz w:val="18"/>
                <w:szCs w:val="18"/>
              </w:rPr>
              <w:t xml:space="preserve"> </w:t>
            </w:r>
            <w:proofErr w:type="spellStart"/>
            <w:r w:rsidR="005A52B2">
              <w:rPr>
                <w:b/>
                <w:bCs/>
                <w:sz w:val="18"/>
                <w:szCs w:val="18"/>
              </w:rPr>
              <w:t>echipamentului</w:t>
            </w:r>
            <w:proofErr w:type="spellEnd"/>
            <w:r w:rsidR="005A52B2">
              <w:rPr>
                <w:b/>
                <w:bCs/>
                <w:sz w:val="18"/>
                <w:szCs w:val="18"/>
              </w:rPr>
              <w:t xml:space="preserve"> minim (MEL)</w:t>
            </w:r>
            <w:r w:rsidRPr="00CF66F3">
              <w:rPr>
                <w:sz w:val="18"/>
                <w:szCs w:val="18"/>
              </w:rPr>
              <w:t xml:space="preserve">/ </w:t>
            </w:r>
            <w:r w:rsidRPr="00CF66F3">
              <w:rPr>
                <w:i/>
                <w:sz w:val="18"/>
                <w:szCs w:val="18"/>
              </w:rPr>
              <w:t>Balloon inspection and servicing</w:t>
            </w:r>
            <w:r w:rsidR="005A52B2">
              <w:rPr>
                <w:i/>
                <w:sz w:val="18"/>
                <w:szCs w:val="18"/>
              </w:rPr>
              <w:t>, minimum equipment list (MEL)</w:t>
            </w:r>
          </w:p>
        </w:tc>
        <w:tc>
          <w:tcPr>
            <w:tcW w:w="1495" w:type="dxa"/>
            <w:gridSpan w:val="2"/>
            <w:tcBorders>
              <w:top w:val="single" w:sz="4" w:space="0" w:color="auto"/>
              <w:left w:val="single" w:sz="4" w:space="0" w:color="auto"/>
              <w:bottom w:val="single" w:sz="4" w:space="0" w:color="auto"/>
              <w:right w:val="single" w:sz="4" w:space="0" w:color="auto"/>
            </w:tcBorders>
          </w:tcPr>
          <w:p w14:paraId="7188155A" w14:textId="77777777" w:rsidR="007B4783" w:rsidRPr="00CF66F3" w:rsidRDefault="007B4783" w:rsidP="007B4783">
            <w:pPr>
              <w:pStyle w:val="TableParagraph"/>
              <w:rPr>
                <w:sz w:val="18"/>
                <w:szCs w:val="18"/>
              </w:rPr>
            </w:pPr>
          </w:p>
        </w:tc>
      </w:tr>
      <w:tr w:rsidR="007B4783" w:rsidRPr="00CF66F3" w14:paraId="01BFC844" w14:textId="77777777" w:rsidTr="005B65D8">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EF494" w14:textId="77777777" w:rsidR="007B4783" w:rsidRPr="00CF66F3" w:rsidRDefault="007B4783" w:rsidP="007B4783">
            <w:pPr>
              <w:pStyle w:val="TableParagraph"/>
              <w:numPr>
                <w:ilvl w:val="0"/>
                <w:numId w:val="1"/>
              </w:numPr>
              <w:spacing w:before="26"/>
              <w:ind w:left="491"/>
              <w:rPr>
                <w:w w:val="99"/>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D98C0F" w14:textId="77777777" w:rsidR="007B4783" w:rsidRPr="00CF66F3" w:rsidRDefault="007B4783" w:rsidP="00C620A9">
            <w:pPr>
              <w:pStyle w:val="TableParagraph"/>
              <w:spacing w:before="26"/>
              <w:ind w:left="119"/>
              <w:jc w:val="both"/>
              <w:rPr>
                <w:sz w:val="18"/>
                <w:szCs w:val="18"/>
                <w:lang w:val="en-GB"/>
              </w:rPr>
            </w:pPr>
            <w:r w:rsidRPr="00CF66F3">
              <w:rPr>
                <w:b/>
                <w:bCs/>
                <w:sz w:val="18"/>
                <w:szCs w:val="18"/>
              </w:rPr>
              <w:t>Suitability of launch site</w:t>
            </w:r>
            <w:r>
              <w:rPr>
                <w:sz w:val="18"/>
                <w:szCs w:val="18"/>
              </w:rPr>
              <w:t xml:space="preserve">/ </w:t>
            </w:r>
            <w:proofErr w:type="spellStart"/>
            <w:r w:rsidRPr="00CF66F3">
              <w:rPr>
                <w:i/>
                <w:iCs/>
                <w:sz w:val="18"/>
                <w:szCs w:val="18"/>
              </w:rPr>
              <w:t>Adecvarea</w:t>
            </w:r>
            <w:proofErr w:type="spellEnd"/>
            <w:r w:rsidRPr="00CF66F3">
              <w:rPr>
                <w:i/>
                <w:iCs/>
                <w:sz w:val="18"/>
                <w:szCs w:val="18"/>
              </w:rPr>
              <w:t xml:space="preserve"> </w:t>
            </w:r>
            <w:proofErr w:type="spellStart"/>
            <w:r w:rsidRPr="00CF66F3">
              <w:rPr>
                <w:i/>
                <w:iCs/>
                <w:sz w:val="18"/>
                <w:szCs w:val="18"/>
              </w:rPr>
              <w:t>locului</w:t>
            </w:r>
            <w:proofErr w:type="spellEnd"/>
            <w:r w:rsidRPr="00CF66F3">
              <w:rPr>
                <w:i/>
                <w:iCs/>
                <w:sz w:val="18"/>
                <w:szCs w:val="18"/>
              </w:rPr>
              <w:t xml:space="preserve"> de </w:t>
            </w:r>
            <w:proofErr w:type="spellStart"/>
            <w:r w:rsidRPr="00CF66F3">
              <w:rPr>
                <w:i/>
                <w:iCs/>
                <w:sz w:val="18"/>
                <w:szCs w:val="18"/>
              </w:rPr>
              <w:t>lansare</w:t>
            </w:r>
            <w:proofErr w:type="spellEnd"/>
          </w:p>
        </w:tc>
        <w:tc>
          <w:tcPr>
            <w:tcW w:w="1495" w:type="dxa"/>
            <w:gridSpan w:val="2"/>
            <w:tcBorders>
              <w:top w:val="single" w:sz="4" w:space="0" w:color="auto"/>
              <w:left w:val="single" w:sz="4" w:space="0" w:color="auto"/>
              <w:bottom w:val="single" w:sz="4" w:space="0" w:color="auto"/>
              <w:right w:val="single" w:sz="4" w:space="0" w:color="auto"/>
            </w:tcBorders>
          </w:tcPr>
          <w:p w14:paraId="6F46949A" w14:textId="77777777" w:rsidR="007B4783" w:rsidRPr="00CF66F3" w:rsidRDefault="007B4783" w:rsidP="007B4783">
            <w:pPr>
              <w:pStyle w:val="TableParagraph"/>
              <w:rPr>
                <w:sz w:val="18"/>
                <w:szCs w:val="18"/>
              </w:rPr>
            </w:pPr>
          </w:p>
        </w:tc>
      </w:tr>
      <w:tr w:rsidR="007B4783" w:rsidRPr="00CF66F3" w14:paraId="3EE963D2" w14:textId="77777777" w:rsidTr="005B65D8">
        <w:trPr>
          <w:trHeight w:val="230"/>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7296F8" w14:textId="77777777" w:rsidR="007B4783" w:rsidRPr="00CF66F3" w:rsidRDefault="007B4783" w:rsidP="007B4783">
            <w:pPr>
              <w:pStyle w:val="TableParagraph"/>
              <w:numPr>
                <w:ilvl w:val="0"/>
                <w:numId w:val="1"/>
              </w:numPr>
              <w:spacing w:line="210" w:lineRule="exact"/>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67FC4" w14:textId="77777777" w:rsidR="007B4783" w:rsidRPr="00CF66F3" w:rsidRDefault="007B4783" w:rsidP="00C620A9">
            <w:pPr>
              <w:pStyle w:val="TableParagraph"/>
              <w:spacing w:line="210" w:lineRule="exact"/>
              <w:ind w:left="119"/>
              <w:jc w:val="both"/>
              <w:rPr>
                <w:i/>
                <w:sz w:val="18"/>
                <w:szCs w:val="18"/>
              </w:rPr>
            </w:pPr>
            <w:proofErr w:type="spellStart"/>
            <w:r w:rsidRPr="00CF66F3">
              <w:rPr>
                <w:b/>
                <w:bCs/>
                <w:sz w:val="18"/>
                <w:szCs w:val="18"/>
              </w:rPr>
              <w:t>Calculul</w:t>
            </w:r>
            <w:proofErr w:type="spellEnd"/>
            <w:r w:rsidRPr="00CF66F3">
              <w:rPr>
                <w:b/>
                <w:bCs/>
                <w:sz w:val="18"/>
                <w:szCs w:val="18"/>
              </w:rPr>
              <w:t xml:space="preserve"> </w:t>
            </w:r>
            <w:proofErr w:type="spellStart"/>
            <w:r w:rsidRPr="00CF66F3">
              <w:rPr>
                <w:b/>
                <w:bCs/>
                <w:sz w:val="18"/>
                <w:szCs w:val="18"/>
              </w:rPr>
              <w:t>încărcării</w:t>
            </w:r>
            <w:proofErr w:type="spellEnd"/>
            <w:r w:rsidRPr="00CF66F3">
              <w:rPr>
                <w:i/>
                <w:sz w:val="18"/>
                <w:szCs w:val="18"/>
              </w:rPr>
              <w:t>/ Load calculation</w:t>
            </w:r>
          </w:p>
        </w:tc>
        <w:tc>
          <w:tcPr>
            <w:tcW w:w="1495" w:type="dxa"/>
            <w:gridSpan w:val="2"/>
            <w:tcBorders>
              <w:top w:val="single" w:sz="4" w:space="0" w:color="auto"/>
              <w:left w:val="single" w:sz="4" w:space="0" w:color="auto"/>
              <w:bottom w:val="single" w:sz="4" w:space="0" w:color="auto"/>
              <w:right w:val="single" w:sz="4" w:space="0" w:color="auto"/>
            </w:tcBorders>
          </w:tcPr>
          <w:p w14:paraId="6F377DFE" w14:textId="77777777" w:rsidR="007B4783" w:rsidRPr="00CF66F3" w:rsidRDefault="007B4783" w:rsidP="007B4783">
            <w:pPr>
              <w:pStyle w:val="TableParagraph"/>
              <w:rPr>
                <w:sz w:val="18"/>
                <w:szCs w:val="18"/>
              </w:rPr>
            </w:pPr>
          </w:p>
        </w:tc>
      </w:tr>
      <w:tr w:rsidR="007B4783" w:rsidRPr="00CF66F3" w14:paraId="6D7329B9" w14:textId="77777777" w:rsidTr="005B65D8">
        <w:trPr>
          <w:trHeight w:val="460"/>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A75485" w14:textId="77777777" w:rsidR="007B4783" w:rsidRPr="00CF66F3" w:rsidRDefault="007B4783" w:rsidP="007B4783">
            <w:pPr>
              <w:pStyle w:val="TableParagraph"/>
              <w:numPr>
                <w:ilvl w:val="0"/>
                <w:numId w:val="1"/>
              </w:numPr>
              <w:spacing w:before="114"/>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623501" w14:textId="77777777" w:rsidR="007B4783" w:rsidRPr="00CF66F3" w:rsidRDefault="007B4783" w:rsidP="00C620A9">
            <w:pPr>
              <w:pStyle w:val="TableParagraph"/>
              <w:spacing w:before="3" w:line="230" w:lineRule="exact"/>
              <w:ind w:left="140"/>
              <w:jc w:val="both"/>
              <w:rPr>
                <w:i/>
                <w:sz w:val="18"/>
                <w:szCs w:val="18"/>
              </w:rPr>
            </w:pPr>
            <w:proofErr w:type="spellStart"/>
            <w:r>
              <w:rPr>
                <w:b/>
                <w:bCs/>
                <w:sz w:val="18"/>
                <w:szCs w:val="18"/>
              </w:rPr>
              <w:t>Controlul</w:t>
            </w:r>
            <w:proofErr w:type="spellEnd"/>
            <w:r>
              <w:rPr>
                <w:b/>
                <w:bCs/>
                <w:sz w:val="18"/>
                <w:szCs w:val="18"/>
              </w:rPr>
              <w:t xml:space="preserve"> </w:t>
            </w:r>
            <w:proofErr w:type="spellStart"/>
            <w:r>
              <w:rPr>
                <w:b/>
                <w:bCs/>
                <w:sz w:val="18"/>
                <w:szCs w:val="18"/>
              </w:rPr>
              <w:t>mulțimii</w:t>
            </w:r>
            <w:proofErr w:type="spellEnd"/>
            <w:r w:rsidRPr="00CF66F3">
              <w:rPr>
                <w:b/>
                <w:bCs/>
                <w:sz w:val="18"/>
                <w:szCs w:val="18"/>
              </w:rPr>
              <w:t xml:space="preserve">, </w:t>
            </w:r>
            <w:r>
              <w:rPr>
                <w:b/>
                <w:bCs/>
                <w:sz w:val="18"/>
                <w:szCs w:val="18"/>
              </w:rPr>
              <w:t>briefing-ul cu</w:t>
            </w:r>
            <w:r w:rsidRPr="00CF66F3">
              <w:rPr>
                <w:b/>
                <w:bCs/>
                <w:sz w:val="18"/>
                <w:szCs w:val="18"/>
              </w:rPr>
              <w:t xml:space="preserve"> </w:t>
            </w:r>
            <w:proofErr w:type="spellStart"/>
            <w:r w:rsidRPr="00CF66F3">
              <w:rPr>
                <w:b/>
                <w:bCs/>
                <w:sz w:val="18"/>
                <w:szCs w:val="18"/>
              </w:rPr>
              <w:t>echipajul</w:t>
            </w:r>
            <w:proofErr w:type="spellEnd"/>
            <w:r w:rsidRPr="00CF66F3">
              <w:rPr>
                <w:b/>
                <w:bCs/>
                <w:sz w:val="18"/>
                <w:szCs w:val="18"/>
              </w:rPr>
              <w:t xml:space="preserve"> </w:t>
            </w:r>
            <w:proofErr w:type="spellStart"/>
            <w:r w:rsidRPr="00CF66F3">
              <w:rPr>
                <w:b/>
                <w:bCs/>
                <w:sz w:val="18"/>
                <w:szCs w:val="18"/>
              </w:rPr>
              <w:t>și</w:t>
            </w:r>
            <w:proofErr w:type="spellEnd"/>
            <w:r w:rsidRPr="00CF66F3">
              <w:rPr>
                <w:b/>
                <w:bCs/>
                <w:sz w:val="18"/>
                <w:szCs w:val="18"/>
              </w:rPr>
              <w:t xml:space="preserve"> </w:t>
            </w:r>
            <w:proofErr w:type="spellStart"/>
            <w:r w:rsidRPr="00CF66F3">
              <w:rPr>
                <w:b/>
                <w:bCs/>
                <w:sz w:val="18"/>
                <w:szCs w:val="18"/>
              </w:rPr>
              <w:t>pasageri</w:t>
            </w:r>
            <w:r>
              <w:rPr>
                <w:b/>
                <w:bCs/>
                <w:sz w:val="18"/>
                <w:szCs w:val="18"/>
              </w:rPr>
              <w:t>i</w:t>
            </w:r>
            <w:proofErr w:type="spellEnd"/>
            <w:r w:rsidRPr="00CF66F3">
              <w:rPr>
                <w:sz w:val="18"/>
                <w:szCs w:val="18"/>
              </w:rPr>
              <w:t xml:space="preserve">/ </w:t>
            </w:r>
            <w:r w:rsidRPr="00CF66F3">
              <w:rPr>
                <w:i/>
                <w:sz w:val="18"/>
                <w:szCs w:val="18"/>
              </w:rPr>
              <w:t>Crowd control, crew and passenger briefings</w:t>
            </w:r>
          </w:p>
        </w:tc>
        <w:tc>
          <w:tcPr>
            <w:tcW w:w="1495" w:type="dxa"/>
            <w:gridSpan w:val="2"/>
            <w:tcBorders>
              <w:top w:val="single" w:sz="4" w:space="0" w:color="auto"/>
              <w:left w:val="single" w:sz="4" w:space="0" w:color="auto"/>
              <w:bottom w:val="single" w:sz="4" w:space="0" w:color="auto"/>
              <w:right w:val="single" w:sz="4" w:space="0" w:color="auto"/>
            </w:tcBorders>
          </w:tcPr>
          <w:p w14:paraId="54161010" w14:textId="77777777" w:rsidR="007B4783" w:rsidRPr="00CF66F3" w:rsidRDefault="007B4783" w:rsidP="007B4783">
            <w:pPr>
              <w:pStyle w:val="TableParagraph"/>
              <w:rPr>
                <w:sz w:val="18"/>
                <w:szCs w:val="18"/>
              </w:rPr>
            </w:pPr>
          </w:p>
        </w:tc>
      </w:tr>
      <w:tr w:rsidR="007B4783" w:rsidRPr="00CF66F3" w14:paraId="1AC4145A" w14:textId="77777777" w:rsidTr="005B65D8">
        <w:trPr>
          <w:trHeight w:val="226"/>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49E55" w14:textId="77777777" w:rsidR="007B4783" w:rsidRPr="00CF66F3" w:rsidRDefault="007B4783" w:rsidP="007B4783">
            <w:pPr>
              <w:pStyle w:val="TableParagraph"/>
              <w:numPr>
                <w:ilvl w:val="0"/>
                <w:numId w:val="1"/>
              </w:numPr>
              <w:spacing w:line="207" w:lineRule="exact"/>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B1419" w14:textId="77777777" w:rsidR="007B4783" w:rsidRPr="00CF66F3" w:rsidRDefault="007B4783" w:rsidP="00C620A9">
            <w:pPr>
              <w:pStyle w:val="TableParagraph"/>
              <w:spacing w:line="207" w:lineRule="exact"/>
              <w:ind w:left="119"/>
              <w:jc w:val="both"/>
              <w:rPr>
                <w:i/>
                <w:sz w:val="18"/>
                <w:szCs w:val="18"/>
              </w:rPr>
            </w:pPr>
            <w:proofErr w:type="spellStart"/>
            <w:r w:rsidRPr="00C76067">
              <w:rPr>
                <w:b/>
                <w:bCs/>
                <w:sz w:val="18"/>
                <w:szCs w:val="18"/>
              </w:rPr>
              <w:t>Asamblarea</w:t>
            </w:r>
            <w:proofErr w:type="spellEnd"/>
            <w:r w:rsidRPr="00C76067">
              <w:rPr>
                <w:b/>
                <w:bCs/>
                <w:sz w:val="18"/>
                <w:szCs w:val="18"/>
              </w:rPr>
              <w:t xml:space="preserve"> </w:t>
            </w:r>
            <w:proofErr w:type="spellStart"/>
            <w:r w:rsidRPr="00C76067">
              <w:rPr>
                <w:b/>
                <w:bCs/>
                <w:sz w:val="18"/>
                <w:szCs w:val="18"/>
              </w:rPr>
              <w:t>elementelor</w:t>
            </w:r>
            <w:proofErr w:type="spellEnd"/>
            <w:r w:rsidRPr="00C76067">
              <w:rPr>
                <w:b/>
                <w:bCs/>
                <w:sz w:val="18"/>
                <w:szCs w:val="18"/>
              </w:rPr>
              <w:t xml:space="preserve"> </w:t>
            </w:r>
            <w:proofErr w:type="spellStart"/>
            <w:r w:rsidRPr="00C76067">
              <w:rPr>
                <w:b/>
                <w:bCs/>
                <w:sz w:val="18"/>
                <w:szCs w:val="18"/>
              </w:rPr>
              <w:t>componente</w:t>
            </w:r>
            <w:proofErr w:type="spellEnd"/>
            <w:r w:rsidRPr="00C76067">
              <w:rPr>
                <w:b/>
                <w:bCs/>
                <w:sz w:val="18"/>
                <w:szCs w:val="18"/>
              </w:rPr>
              <w:t xml:space="preserve"> </w:t>
            </w:r>
            <w:proofErr w:type="spellStart"/>
            <w:r w:rsidRPr="00C76067">
              <w:rPr>
                <w:b/>
                <w:bCs/>
                <w:sz w:val="18"/>
                <w:szCs w:val="18"/>
              </w:rPr>
              <w:t>şi</w:t>
            </w:r>
            <w:proofErr w:type="spellEnd"/>
            <w:r w:rsidRPr="00C76067">
              <w:rPr>
                <w:b/>
                <w:bCs/>
                <w:sz w:val="18"/>
                <w:szCs w:val="18"/>
              </w:rPr>
              <w:t xml:space="preserve"> </w:t>
            </w:r>
            <w:proofErr w:type="spellStart"/>
            <w:r w:rsidRPr="00C76067">
              <w:rPr>
                <w:b/>
                <w:bCs/>
                <w:sz w:val="18"/>
                <w:szCs w:val="18"/>
              </w:rPr>
              <w:t>întinderea</w:t>
            </w:r>
            <w:proofErr w:type="spellEnd"/>
            <w:r w:rsidRPr="00C76067">
              <w:rPr>
                <w:b/>
                <w:bCs/>
                <w:sz w:val="18"/>
                <w:szCs w:val="18"/>
              </w:rPr>
              <w:t xml:space="preserve"> </w:t>
            </w:r>
            <w:proofErr w:type="spellStart"/>
            <w:r w:rsidRPr="00C76067">
              <w:rPr>
                <w:b/>
                <w:bCs/>
                <w:sz w:val="18"/>
                <w:szCs w:val="18"/>
              </w:rPr>
              <w:t>anvelopei</w:t>
            </w:r>
            <w:proofErr w:type="spellEnd"/>
            <w:r w:rsidRPr="00CF66F3">
              <w:rPr>
                <w:sz w:val="18"/>
                <w:szCs w:val="18"/>
              </w:rPr>
              <w:t xml:space="preserve">/ </w:t>
            </w:r>
            <w:r w:rsidRPr="00CF66F3">
              <w:rPr>
                <w:i/>
                <w:sz w:val="18"/>
                <w:szCs w:val="18"/>
              </w:rPr>
              <w:t>Assembly and layout</w:t>
            </w:r>
          </w:p>
        </w:tc>
        <w:tc>
          <w:tcPr>
            <w:tcW w:w="1495" w:type="dxa"/>
            <w:gridSpan w:val="2"/>
            <w:tcBorders>
              <w:top w:val="single" w:sz="4" w:space="0" w:color="auto"/>
              <w:left w:val="single" w:sz="4" w:space="0" w:color="auto"/>
              <w:bottom w:val="single" w:sz="4" w:space="0" w:color="auto"/>
              <w:right w:val="single" w:sz="4" w:space="0" w:color="auto"/>
            </w:tcBorders>
          </w:tcPr>
          <w:p w14:paraId="1624BF1A" w14:textId="77777777" w:rsidR="007B4783" w:rsidRPr="00CF66F3" w:rsidRDefault="007B4783" w:rsidP="007B4783">
            <w:pPr>
              <w:pStyle w:val="TableParagraph"/>
              <w:rPr>
                <w:sz w:val="18"/>
                <w:szCs w:val="18"/>
              </w:rPr>
            </w:pPr>
          </w:p>
        </w:tc>
      </w:tr>
      <w:tr w:rsidR="007B4783" w:rsidRPr="00CF66F3" w14:paraId="58B51BE1"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D743E" w14:textId="77777777" w:rsidR="007B4783" w:rsidRPr="00CF66F3" w:rsidRDefault="007B4783" w:rsidP="007B4783">
            <w:pPr>
              <w:pStyle w:val="TableParagraph"/>
              <w:numPr>
                <w:ilvl w:val="0"/>
                <w:numId w:val="1"/>
              </w:numPr>
              <w:spacing w:line="210" w:lineRule="exact"/>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16D88" w14:textId="51D7EBFE" w:rsidR="007B4783" w:rsidRPr="00CF66F3" w:rsidRDefault="007B4783" w:rsidP="00C620A9">
            <w:pPr>
              <w:pStyle w:val="TableParagraph"/>
              <w:spacing w:line="210" w:lineRule="exact"/>
              <w:ind w:left="119"/>
              <w:jc w:val="both"/>
              <w:rPr>
                <w:i/>
                <w:sz w:val="18"/>
                <w:szCs w:val="18"/>
              </w:rPr>
            </w:pPr>
            <w:proofErr w:type="spellStart"/>
            <w:r w:rsidRPr="00C76067">
              <w:rPr>
                <w:b/>
                <w:bCs/>
                <w:sz w:val="18"/>
                <w:szCs w:val="18"/>
              </w:rPr>
              <w:t>Gonflarea</w:t>
            </w:r>
            <w:proofErr w:type="spellEnd"/>
            <w:r w:rsidRPr="00C76067">
              <w:rPr>
                <w:b/>
                <w:bCs/>
                <w:sz w:val="18"/>
                <w:szCs w:val="18"/>
              </w:rPr>
              <w:t xml:space="preserve"> </w:t>
            </w:r>
            <w:proofErr w:type="spellStart"/>
            <w:r w:rsidRPr="00C76067">
              <w:rPr>
                <w:b/>
                <w:bCs/>
                <w:sz w:val="18"/>
                <w:szCs w:val="18"/>
              </w:rPr>
              <w:t>şi</w:t>
            </w:r>
            <w:proofErr w:type="spellEnd"/>
            <w:r w:rsidRPr="00C76067">
              <w:rPr>
                <w:b/>
                <w:bCs/>
                <w:sz w:val="18"/>
                <w:szCs w:val="18"/>
              </w:rPr>
              <w:t xml:space="preserve"> </w:t>
            </w:r>
            <w:proofErr w:type="spellStart"/>
            <w:r w:rsidRPr="00C76067">
              <w:rPr>
                <w:b/>
                <w:bCs/>
                <w:sz w:val="18"/>
                <w:szCs w:val="18"/>
              </w:rPr>
              <w:t>proceduri</w:t>
            </w:r>
            <w:proofErr w:type="spellEnd"/>
            <w:r w:rsidRPr="00C76067">
              <w:rPr>
                <w:b/>
                <w:bCs/>
                <w:sz w:val="18"/>
                <w:szCs w:val="18"/>
              </w:rPr>
              <w:t xml:space="preserve"> </w:t>
            </w:r>
            <w:proofErr w:type="spellStart"/>
            <w:r w:rsidRPr="00C76067">
              <w:rPr>
                <w:b/>
                <w:bCs/>
                <w:sz w:val="18"/>
                <w:szCs w:val="18"/>
              </w:rPr>
              <w:t>înainte</w:t>
            </w:r>
            <w:proofErr w:type="spellEnd"/>
            <w:r w:rsidRPr="00C76067">
              <w:rPr>
                <w:b/>
                <w:bCs/>
                <w:sz w:val="18"/>
                <w:szCs w:val="18"/>
              </w:rPr>
              <w:t xml:space="preserve"> de </w:t>
            </w:r>
            <w:proofErr w:type="spellStart"/>
            <w:r w:rsidR="005A52B2" w:rsidRPr="00C76067">
              <w:rPr>
                <w:b/>
                <w:bCs/>
                <w:sz w:val="18"/>
                <w:szCs w:val="18"/>
              </w:rPr>
              <w:t>decolare</w:t>
            </w:r>
            <w:proofErr w:type="spellEnd"/>
            <w:r w:rsidR="005A52B2">
              <w:rPr>
                <w:b/>
                <w:bCs/>
                <w:sz w:val="18"/>
                <w:szCs w:val="18"/>
              </w:rPr>
              <w:t xml:space="preserve"> </w:t>
            </w:r>
            <w:proofErr w:type="spellStart"/>
            <w:r w:rsidR="005A52B2">
              <w:rPr>
                <w:b/>
                <w:bCs/>
                <w:sz w:val="18"/>
                <w:szCs w:val="18"/>
              </w:rPr>
              <w:t>inclusiv</w:t>
            </w:r>
            <w:proofErr w:type="spellEnd"/>
            <w:r w:rsidR="005A52B2">
              <w:rPr>
                <w:b/>
                <w:bCs/>
                <w:sz w:val="18"/>
                <w:szCs w:val="18"/>
              </w:rPr>
              <w:t xml:space="preserve"> </w:t>
            </w:r>
            <w:proofErr w:type="spellStart"/>
            <w:r w:rsidR="005A52B2">
              <w:rPr>
                <w:b/>
                <w:bCs/>
                <w:sz w:val="18"/>
                <w:szCs w:val="18"/>
              </w:rPr>
              <w:t>implicarea</w:t>
            </w:r>
            <w:proofErr w:type="spellEnd"/>
            <w:r w:rsidR="005A52B2">
              <w:rPr>
                <w:b/>
                <w:bCs/>
                <w:sz w:val="18"/>
                <w:szCs w:val="18"/>
              </w:rPr>
              <w:t xml:space="preserve"> </w:t>
            </w:r>
            <w:proofErr w:type="spellStart"/>
            <w:r w:rsidR="005A52B2">
              <w:rPr>
                <w:b/>
                <w:bCs/>
                <w:sz w:val="18"/>
                <w:szCs w:val="18"/>
              </w:rPr>
              <w:t>pasagerilor</w:t>
            </w:r>
            <w:proofErr w:type="spellEnd"/>
            <w:r w:rsidR="005A52B2">
              <w:rPr>
                <w:b/>
                <w:bCs/>
                <w:sz w:val="18"/>
                <w:szCs w:val="18"/>
              </w:rPr>
              <w:t xml:space="preserve"> </w:t>
            </w:r>
            <w:proofErr w:type="spellStart"/>
            <w:r w:rsidR="005A52B2">
              <w:rPr>
                <w:b/>
                <w:bCs/>
                <w:sz w:val="18"/>
                <w:szCs w:val="18"/>
              </w:rPr>
              <w:t>și</w:t>
            </w:r>
            <w:proofErr w:type="spellEnd"/>
            <w:r w:rsidR="005A52B2">
              <w:rPr>
                <w:b/>
                <w:bCs/>
                <w:sz w:val="18"/>
                <w:szCs w:val="18"/>
              </w:rPr>
              <w:t xml:space="preserve"> briefing-ul</w:t>
            </w:r>
            <w:r w:rsidRPr="00CF66F3">
              <w:rPr>
                <w:sz w:val="18"/>
                <w:szCs w:val="18"/>
              </w:rPr>
              <w:t xml:space="preserve">/ </w:t>
            </w:r>
            <w:r w:rsidRPr="00CF66F3">
              <w:rPr>
                <w:i/>
                <w:sz w:val="18"/>
                <w:szCs w:val="18"/>
              </w:rPr>
              <w:t>Inflation and pre-take-off procedures</w:t>
            </w:r>
            <w:r w:rsidR="005A52B2">
              <w:t xml:space="preserve"> </w:t>
            </w:r>
            <w:r w:rsidR="005A52B2" w:rsidRPr="005A52B2">
              <w:rPr>
                <w:i/>
                <w:sz w:val="18"/>
                <w:szCs w:val="18"/>
              </w:rPr>
              <w:t>including passenger involvement and briefing</w:t>
            </w:r>
          </w:p>
        </w:tc>
        <w:tc>
          <w:tcPr>
            <w:tcW w:w="1495" w:type="dxa"/>
            <w:gridSpan w:val="2"/>
            <w:tcBorders>
              <w:top w:val="single" w:sz="4" w:space="0" w:color="auto"/>
              <w:left w:val="single" w:sz="4" w:space="0" w:color="auto"/>
              <w:bottom w:val="single" w:sz="4" w:space="0" w:color="auto"/>
              <w:right w:val="single" w:sz="4" w:space="0" w:color="auto"/>
            </w:tcBorders>
          </w:tcPr>
          <w:p w14:paraId="59061088" w14:textId="77777777" w:rsidR="007B4783" w:rsidRPr="00CF66F3" w:rsidRDefault="007B4783" w:rsidP="007B4783">
            <w:pPr>
              <w:pStyle w:val="TableParagraph"/>
              <w:rPr>
                <w:sz w:val="18"/>
                <w:szCs w:val="18"/>
              </w:rPr>
            </w:pPr>
          </w:p>
        </w:tc>
      </w:tr>
      <w:tr w:rsidR="007B4783" w:rsidRPr="00CF66F3" w14:paraId="5DB9A78F"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FB64D9" w14:textId="77777777" w:rsidR="007B4783" w:rsidRPr="00CF66F3" w:rsidRDefault="007B4783" w:rsidP="007B4783">
            <w:pPr>
              <w:pStyle w:val="TableParagraph"/>
              <w:numPr>
                <w:ilvl w:val="0"/>
                <w:numId w:val="1"/>
              </w:numPr>
              <w:spacing w:line="210" w:lineRule="exact"/>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58B810" w14:textId="77777777" w:rsidR="007B4783" w:rsidRPr="00CF66F3" w:rsidRDefault="007B4783" w:rsidP="00C620A9">
            <w:pPr>
              <w:pStyle w:val="TableParagraph"/>
              <w:spacing w:line="210" w:lineRule="exact"/>
              <w:ind w:left="119"/>
              <w:jc w:val="both"/>
              <w:rPr>
                <w:i/>
                <w:sz w:val="18"/>
                <w:szCs w:val="18"/>
              </w:rPr>
            </w:pPr>
            <w:proofErr w:type="spellStart"/>
            <w:r w:rsidRPr="00C76067">
              <w:rPr>
                <w:b/>
                <w:bCs/>
                <w:sz w:val="18"/>
                <w:szCs w:val="18"/>
              </w:rPr>
              <w:t>Decolarea</w:t>
            </w:r>
            <w:proofErr w:type="spellEnd"/>
            <w:r w:rsidRPr="00CF66F3">
              <w:rPr>
                <w:sz w:val="18"/>
                <w:szCs w:val="18"/>
              </w:rPr>
              <w:t xml:space="preserve">/ </w:t>
            </w:r>
            <w:r w:rsidRPr="00CF66F3">
              <w:rPr>
                <w:i/>
                <w:sz w:val="18"/>
                <w:szCs w:val="18"/>
              </w:rPr>
              <w:t>Take-off</w:t>
            </w:r>
          </w:p>
        </w:tc>
        <w:tc>
          <w:tcPr>
            <w:tcW w:w="1495" w:type="dxa"/>
            <w:gridSpan w:val="2"/>
            <w:tcBorders>
              <w:top w:val="single" w:sz="4" w:space="0" w:color="auto"/>
              <w:left w:val="single" w:sz="4" w:space="0" w:color="auto"/>
              <w:bottom w:val="single" w:sz="4" w:space="0" w:color="auto"/>
              <w:right w:val="single" w:sz="4" w:space="0" w:color="auto"/>
            </w:tcBorders>
          </w:tcPr>
          <w:p w14:paraId="12839A0D" w14:textId="77777777" w:rsidR="007B4783" w:rsidRPr="00CF66F3" w:rsidRDefault="007B4783" w:rsidP="007B4783">
            <w:pPr>
              <w:pStyle w:val="TableParagraph"/>
              <w:rPr>
                <w:sz w:val="18"/>
                <w:szCs w:val="18"/>
              </w:rPr>
            </w:pPr>
          </w:p>
        </w:tc>
      </w:tr>
      <w:tr w:rsidR="007B4783" w:rsidRPr="00CF66F3" w14:paraId="4D80E40A"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5DF3B0" w14:textId="77777777" w:rsidR="007B4783" w:rsidRPr="00CF66F3" w:rsidRDefault="007B4783" w:rsidP="007B4783">
            <w:pPr>
              <w:pStyle w:val="TableParagraph"/>
              <w:numPr>
                <w:ilvl w:val="0"/>
                <w:numId w:val="1"/>
              </w:numPr>
              <w:spacing w:line="210" w:lineRule="exact"/>
              <w:ind w:left="491"/>
              <w:rPr>
                <w:sz w:val="18"/>
                <w:szCs w:val="18"/>
              </w:rPr>
            </w:pP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5A7F81" w14:textId="2ADECEB1" w:rsidR="007B4783" w:rsidRPr="00CF66F3" w:rsidRDefault="007B4783" w:rsidP="00C620A9">
            <w:pPr>
              <w:pStyle w:val="TableParagraph"/>
              <w:spacing w:line="210" w:lineRule="exact"/>
              <w:ind w:left="119"/>
              <w:jc w:val="both"/>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005A52B2">
              <w:rPr>
                <w:b/>
                <w:bCs/>
                <w:sz w:val="18"/>
                <w:szCs w:val="18"/>
              </w:rPr>
              <w:t xml:space="preserve">, </w:t>
            </w:r>
            <w:proofErr w:type="spellStart"/>
            <w:r w:rsidR="005A52B2">
              <w:rPr>
                <w:b/>
                <w:bCs/>
                <w:sz w:val="18"/>
                <w:szCs w:val="18"/>
              </w:rPr>
              <w:t>operarea</w:t>
            </w:r>
            <w:proofErr w:type="spellEnd"/>
            <w:r w:rsidR="005A52B2">
              <w:rPr>
                <w:b/>
                <w:bCs/>
                <w:sz w:val="18"/>
                <w:szCs w:val="18"/>
              </w:rPr>
              <w:t xml:space="preserve"> </w:t>
            </w:r>
            <w:proofErr w:type="spellStart"/>
            <w:r w:rsidR="00C3388B" w:rsidRPr="00C3388B">
              <w:rPr>
                <w:b/>
                <w:bCs/>
                <w:sz w:val="18"/>
                <w:szCs w:val="18"/>
              </w:rPr>
              <w:t>stați</w:t>
            </w:r>
            <w:r w:rsidR="00C3388B">
              <w:rPr>
                <w:b/>
                <w:bCs/>
                <w:sz w:val="18"/>
                <w:szCs w:val="18"/>
              </w:rPr>
              <w:t>ei</w:t>
            </w:r>
            <w:proofErr w:type="spellEnd"/>
            <w:r w:rsidR="00C3388B" w:rsidRPr="00C3388B">
              <w:rPr>
                <w:b/>
                <w:bCs/>
                <w:sz w:val="18"/>
                <w:szCs w:val="18"/>
              </w:rPr>
              <w:t xml:space="preserve"> radio</w:t>
            </w:r>
            <w:r w:rsidR="005A52B2">
              <w:rPr>
                <w:b/>
                <w:bCs/>
                <w:sz w:val="18"/>
                <w:szCs w:val="18"/>
              </w:rPr>
              <w:t xml:space="preserve"> </w:t>
            </w:r>
            <w:proofErr w:type="spellStart"/>
            <w:r w:rsidR="005A52B2">
              <w:rPr>
                <w:b/>
                <w:bCs/>
                <w:sz w:val="18"/>
                <w:szCs w:val="18"/>
              </w:rPr>
              <w:t>și</w:t>
            </w:r>
            <w:proofErr w:type="spellEnd"/>
            <w:r w:rsidR="005A52B2">
              <w:rPr>
                <w:b/>
                <w:bCs/>
                <w:sz w:val="18"/>
                <w:szCs w:val="18"/>
              </w:rPr>
              <w:t>/</w:t>
            </w:r>
            <w:proofErr w:type="spellStart"/>
            <w:r w:rsidR="005A52B2">
              <w:rPr>
                <w:b/>
                <w:bCs/>
                <w:sz w:val="18"/>
                <w:szCs w:val="18"/>
              </w:rPr>
              <w:t>sau</w:t>
            </w:r>
            <w:proofErr w:type="spellEnd"/>
            <w:r w:rsidR="005A52B2">
              <w:rPr>
                <w:b/>
                <w:bCs/>
                <w:sz w:val="18"/>
                <w:szCs w:val="18"/>
              </w:rPr>
              <w:t xml:space="preserve"> </w:t>
            </w:r>
            <w:proofErr w:type="spellStart"/>
            <w:r w:rsidR="005A52B2">
              <w:rPr>
                <w:b/>
                <w:bCs/>
                <w:sz w:val="18"/>
                <w:szCs w:val="18"/>
              </w:rPr>
              <w:t>transponderul</w:t>
            </w:r>
            <w:r w:rsidR="00C3388B">
              <w:rPr>
                <w:b/>
                <w:bCs/>
                <w:sz w:val="18"/>
                <w:szCs w:val="18"/>
              </w:rPr>
              <w:t>ui</w:t>
            </w:r>
            <w:proofErr w:type="spellEnd"/>
            <w:r w:rsidR="00C3388B">
              <w:rPr>
                <w:b/>
                <w:bCs/>
                <w:sz w:val="18"/>
                <w:szCs w:val="18"/>
              </w:rPr>
              <w:t xml:space="preserve"> (inclusive procedure de </w:t>
            </w:r>
            <w:proofErr w:type="spellStart"/>
            <w:r w:rsidR="00C3388B">
              <w:rPr>
                <w:b/>
                <w:bCs/>
                <w:sz w:val="18"/>
                <w:szCs w:val="18"/>
              </w:rPr>
              <w:t>urgență</w:t>
            </w:r>
            <w:proofErr w:type="spellEnd"/>
            <w:r w:rsidRPr="00CF66F3">
              <w:rPr>
                <w:sz w:val="18"/>
                <w:szCs w:val="18"/>
              </w:rPr>
              <w:t xml:space="preserve">/ </w:t>
            </w:r>
            <w:r w:rsidRPr="00CF66F3">
              <w:rPr>
                <w:i/>
                <w:sz w:val="18"/>
                <w:szCs w:val="18"/>
              </w:rPr>
              <w:t>ATC compliance (if applicable)</w:t>
            </w:r>
            <w:r w:rsidR="005A52B2" w:rsidRPr="005A52B2">
              <w:rPr>
                <w:i/>
                <w:sz w:val="18"/>
                <w:szCs w:val="18"/>
              </w:rPr>
              <w:t xml:space="preserve">, operation of radio and/or transponder (including emergency procedures)  </w:t>
            </w:r>
          </w:p>
        </w:tc>
        <w:tc>
          <w:tcPr>
            <w:tcW w:w="1495" w:type="dxa"/>
            <w:gridSpan w:val="2"/>
            <w:tcBorders>
              <w:top w:val="single" w:sz="4" w:space="0" w:color="auto"/>
              <w:left w:val="single" w:sz="4" w:space="0" w:color="auto"/>
              <w:bottom w:val="single" w:sz="4" w:space="0" w:color="auto"/>
              <w:right w:val="single" w:sz="4" w:space="0" w:color="auto"/>
            </w:tcBorders>
          </w:tcPr>
          <w:p w14:paraId="07C28BFB" w14:textId="77777777" w:rsidR="007B4783" w:rsidRPr="00CF66F3" w:rsidRDefault="007B4783" w:rsidP="007B4783">
            <w:pPr>
              <w:pStyle w:val="TableParagraph"/>
              <w:rPr>
                <w:sz w:val="18"/>
                <w:szCs w:val="18"/>
              </w:rPr>
            </w:pPr>
          </w:p>
        </w:tc>
      </w:tr>
      <w:tr w:rsidR="007B4783" w:rsidRPr="00CF66F3" w14:paraId="3AF9C9C3" w14:textId="77777777" w:rsidTr="005B65D8">
        <w:trPr>
          <w:trHeight w:val="163"/>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A16704" w14:textId="2ADF8674" w:rsidR="007B4783" w:rsidRPr="00CF66F3" w:rsidRDefault="007B4783" w:rsidP="005B65D8">
            <w:pPr>
              <w:pStyle w:val="TableParagraph"/>
              <w:spacing w:before="20"/>
              <w:ind w:left="59" w:right="131"/>
              <w:rPr>
                <w:sz w:val="18"/>
                <w:szCs w:val="18"/>
              </w:rPr>
            </w:pPr>
            <w:r w:rsidRPr="00CF66F3">
              <w:rPr>
                <w:b/>
                <w:sz w:val="18"/>
                <w:szCs w:val="18"/>
              </w:rPr>
              <w:t>SECŢIUNEA 2 PROCEDURI GENERALE DE ZBOR</w:t>
            </w:r>
            <w:r>
              <w:rPr>
                <w:b/>
                <w:sz w:val="18"/>
                <w:szCs w:val="18"/>
              </w:rPr>
              <w:t>/</w:t>
            </w:r>
            <w:r w:rsidR="005B65D8">
              <w:rPr>
                <w:b/>
                <w:sz w:val="18"/>
                <w:szCs w:val="18"/>
              </w:rPr>
              <w:t xml:space="preserve"> </w:t>
            </w:r>
            <w:r w:rsidRPr="003C5559">
              <w:rPr>
                <w:bCs/>
                <w:i/>
                <w:sz w:val="18"/>
                <w:szCs w:val="18"/>
              </w:rPr>
              <w:t>SECTION 2 GENERAL AIRWORK</w:t>
            </w:r>
          </w:p>
        </w:tc>
      </w:tr>
      <w:tr w:rsidR="00572EB4" w:rsidRPr="00CF66F3" w14:paraId="1A743813"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BE185B"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a</w:t>
            </w: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B91EB8"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Urcarea</w:t>
            </w:r>
            <w:proofErr w:type="spellEnd"/>
            <w:r w:rsidRPr="001C57FB">
              <w:rPr>
                <w:b/>
                <w:bCs/>
                <w:sz w:val="18"/>
                <w:szCs w:val="18"/>
              </w:rPr>
              <w:t xml:space="preserve"> </w:t>
            </w:r>
            <w:proofErr w:type="spellStart"/>
            <w:r w:rsidRPr="001C57FB">
              <w:rPr>
                <w:b/>
                <w:bCs/>
                <w:sz w:val="18"/>
                <w:szCs w:val="18"/>
              </w:rPr>
              <w:t>până</w:t>
            </w:r>
            <w:proofErr w:type="spellEnd"/>
            <w:r w:rsidRPr="001C57FB">
              <w:rPr>
                <w:b/>
                <w:bCs/>
                <w:sz w:val="18"/>
                <w:szCs w:val="18"/>
              </w:rPr>
              <w:t xml:space="preserve"> la </w:t>
            </w:r>
            <w:proofErr w:type="spellStart"/>
            <w:r w:rsidRPr="001C57FB">
              <w:rPr>
                <w:b/>
                <w:bCs/>
                <w:sz w:val="18"/>
                <w:szCs w:val="18"/>
              </w:rPr>
              <w:t>nivelul</w:t>
            </w:r>
            <w:proofErr w:type="spellEnd"/>
            <w:r w:rsidRPr="001C57FB">
              <w:rPr>
                <w:b/>
                <w:bCs/>
                <w:sz w:val="18"/>
                <w:szCs w:val="18"/>
              </w:rPr>
              <w:t xml:space="preserve"> de </w:t>
            </w:r>
            <w:proofErr w:type="spellStart"/>
            <w:r w:rsidRPr="001C57FB">
              <w:rPr>
                <w:b/>
                <w:bCs/>
                <w:sz w:val="18"/>
                <w:szCs w:val="18"/>
              </w:rPr>
              <w:t>zbor</w:t>
            </w:r>
            <w:proofErr w:type="spellEnd"/>
            <w:r w:rsidRPr="001C57FB">
              <w:rPr>
                <w:b/>
                <w:bCs/>
                <w:sz w:val="18"/>
                <w:szCs w:val="18"/>
              </w:rPr>
              <w:t xml:space="preserve"> </w:t>
            </w:r>
            <w:proofErr w:type="spellStart"/>
            <w:r w:rsidRPr="001C57FB">
              <w:rPr>
                <w:b/>
                <w:bCs/>
                <w:sz w:val="18"/>
                <w:szCs w:val="18"/>
              </w:rPr>
              <w:t>orizontal</w:t>
            </w:r>
            <w:proofErr w:type="spellEnd"/>
            <w:r w:rsidRPr="00CF66F3">
              <w:rPr>
                <w:sz w:val="18"/>
                <w:szCs w:val="18"/>
              </w:rPr>
              <w:t xml:space="preserve">/ </w:t>
            </w:r>
            <w:r w:rsidRPr="00CF66F3">
              <w:rPr>
                <w:i/>
                <w:sz w:val="18"/>
                <w:szCs w:val="18"/>
              </w:rPr>
              <w:t>Climb to level flight</w:t>
            </w:r>
          </w:p>
        </w:tc>
        <w:tc>
          <w:tcPr>
            <w:tcW w:w="1495" w:type="dxa"/>
            <w:gridSpan w:val="2"/>
            <w:tcBorders>
              <w:top w:val="single" w:sz="4" w:space="0" w:color="auto"/>
              <w:left w:val="single" w:sz="4" w:space="0" w:color="auto"/>
              <w:bottom w:val="single" w:sz="4" w:space="0" w:color="auto"/>
              <w:right w:val="single" w:sz="4" w:space="0" w:color="auto"/>
            </w:tcBorders>
          </w:tcPr>
          <w:p w14:paraId="2D7C73D3" w14:textId="77777777" w:rsidR="00572EB4" w:rsidRPr="00CF66F3" w:rsidRDefault="00572EB4" w:rsidP="007B4783">
            <w:pPr>
              <w:pStyle w:val="TableParagraph"/>
              <w:rPr>
                <w:sz w:val="18"/>
                <w:szCs w:val="18"/>
              </w:rPr>
            </w:pPr>
          </w:p>
        </w:tc>
      </w:tr>
      <w:tr w:rsidR="00572EB4" w:rsidRPr="00CF66F3" w14:paraId="3C4038B3" w14:textId="77777777" w:rsidTr="005B65D8">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98033F" w14:textId="77777777" w:rsidR="00572EB4" w:rsidRPr="00CF66F3" w:rsidRDefault="00572EB4" w:rsidP="007B4783">
            <w:pPr>
              <w:pStyle w:val="TableParagraph"/>
              <w:spacing w:before="25"/>
              <w:ind w:left="52"/>
              <w:jc w:val="center"/>
              <w:rPr>
                <w:sz w:val="18"/>
                <w:szCs w:val="18"/>
              </w:rPr>
            </w:pPr>
            <w:r w:rsidRPr="00CF66F3">
              <w:rPr>
                <w:w w:val="99"/>
                <w:sz w:val="18"/>
                <w:szCs w:val="18"/>
              </w:rPr>
              <w:t>b</w:t>
            </w: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C179A1" w14:textId="77777777" w:rsidR="00572EB4" w:rsidRPr="00CF66F3" w:rsidRDefault="00572EB4" w:rsidP="007B4783">
            <w:pPr>
              <w:pStyle w:val="TableParagraph"/>
              <w:spacing w:line="229" w:lineRule="exact"/>
              <w:ind w:left="119"/>
              <w:rPr>
                <w:i/>
                <w:sz w:val="18"/>
                <w:szCs w:val="18"/>
              </w:rPr>
            </w:pPr>
            <w:proofErr w:type="spellStart"/>
            <w:r w:rsidRPr="001C57FB">
              <w:rPr>
                <w:b/>
                <w:bCs/>
                <w:sz w:val="18"/>
                <w:szCs w:val="18"/>
              </w:rPr>
              <w:t>Zborul</w:t>
            </w:r>
            <w:proofErr w:type="spellEnd"/>
            <w:r w:rsidRPr="001C57FB">
              <w:rPr>
                <w:b/>
                <w:bCs/>
                <w:sz w:val="18"/>
                <w:szCs w:val="18"/>
              </w:rPr>
              <w:t xml:space="preserve"> la </w:t>
            </w:r>
            <w:proofErr w:type="spellStart"/>
            <w:r w:rsidRPr="001C57FB">
              <w:rPr>
                <w:b/>
                <w:bCs/>
                <w:sz w:val="18"/>
                <w:szCs w:val="18"/>
              </w:rPr>
              <w:t>orizontală</w:t>
            </w:r>
            <w:proofErr w:type="spellEnd"/>
            <w:r w:rsidRPr="00CF66F3">
              <w:rPr>
                <w:sz w:val="18"/>
                <w:szCs w:val="18"/>
              </w:rPr>
              <w:t xml:space="preserve">/ </w:t>
            </w:r>
            <w:r w:rsidRPr="00CF66F3">
              <w:rPr>
                <w:i/>
                <w:sz w:val="18"/>
                <w:szCs w:val="18"/>
              </w:rPr>
              <w:t>Level flight</w:t>
            </w:r>
          </w:p>
        </w:tc>
        <w:tc>
          <w:tcPr>
            <w:tcW w:w="1495" w:type="dxa"/>
            <w:gridSpan w:val="2"/>
            <w:tcBorders>
              <w:top w:val="single" w:sz="4" w:space="0" w:color="auto"/>
              <w:left w:val="single" w:sz="4" w:space="0" w:color="auto"/>
              <w:bottom w:val="single" w:sz="4" w:space="0" w:color="auto"/>
              <w:right w:val="single" w:sz="4" w:space="0" w:color="auto"/>
            </w:tcBorders>
          </w:tcPr>
          <w:p w14:paraId="6D5A4CC6" w14:textId="77777777" w:rsidR="00572EB4" w:rsidRPr="00CF66F3" w:rsidRDefault="00572EB4" w:rsidP="007B4783">
            <w:pPr>
              <w:pStyle w:val="TableParagraph"/>
              <w:rPr>
                <w:sz w:val="18"/>
                <w:szCs w:val="18"/>
              </w:rPr>
            </w:pPr>
          </w:p>
        </w:tc>
      </w:tr>
      <w:tr w:rsidR="00572EB4" w:rsidRPr="00CF66F3" w14:paraId="474AB520"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CBECBE" w14:textId="77777777" w:rsidR="00572EB4" w:rsidRPr="00CF66F3" w:rsidRDefault="00572EB4" w:rsidP="007B4783">
            <w:pPr>
              <w:pStyle w:val="TableParagraph"/>
              <w:spacing w:line="210" w:lineRule="exact"/>
              <w:ind w:left="50"/>
              <w:jc w:val="center"/>
              <w:rPr>
                <w:sz w:val="18"/>
                <w:szCs w:val="18"/>
              </w:rPr>
            </w:pPr>
            <w:r w:rsidRPr="00CF66F3">
              <w:rPr>
                <w:w w:val="99"/>
                <w:sz w:val="18"/>
                <w:szCs w:val="18"/>
              </w:rPr>
              <w:t>c</w:t>
            </w: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45F3F6"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Coborârea</w:t>
            </w:r>
            <w:proofErr w:type="spellEnd"/>
            <w:r w:rsidRPr="001C57FB">
              <w:rPr>
                <w:b/>
                <w:bCs/>
                <w:sz w:val="18"/>
                <w:szCs w:val="18"/>
              </w:rPr>
              <w:t xml:space="preserve"> </w:t>
            </w:r>
            <w:proofErr w:type="spellStart"/>
            <w:r w:rsidRPr="001C57FB">
              <w:rPr>
                <w:b/>
                <w:bCs/>
                <w:sz w:val="18"/>
                <w:szCs w:val="18"/>
              </w:rPr>
              <w:t>până</w:t>
            </w:r>
            <w:proofErr w:type="spellEnd"/>
            <w:r w:rsidRPr="001C57FB">
              <w:rPr>
                <w:b/>
                <w:bCs/>
                <w:sz w:val="18"/>
                <w:szCs w:val="18"/>
              </w:rPr>
              <w:t xml:space="preserve"> la </w:t>
            </w:r>
            <w:proofErr w:type="spellStart"/>
            <w:r w:rsidRPr="001C57FB">
              <w:rPr>
                <w:b/>
                <w:bCs/>
                <w:sz w:val="18"/>
                <w:szCs w:val="18"/>
              </w:rPr>
              <w:t>nivelul</w:t>
            </w:r>
            <w:proofErr w:type="spellEnd"/>
            <w:r w:rsidRPr="001C57FB">
              <w:rPr>
                <w:b/>
                <w:bCs/>
                <w:sz w:val="18"/>
                <w:szCs w:val="18"/>
              </w:rPr>
              <w:t xml:space="preserve"> de </w:t>
            </w:r>
            <w:proofErr w:type="spellStart"/>
            <w:r w:rsidRPr="001C57FB">
              <w:rPr>
                <w:b/>
                <w:bCs/>
                <w:sz w:val="18"/>
                <w:szCs w:val="18"/>
              </w:rPr>
              <w:t>zbor</w:t>
            </w:r>
            <w:proofErr w:type="spellEnd"/>
            <w:r w:rsidRPr="001C57FB">
              <w:rPr>
                <w:b/>
                <w:bCs/>
                <w:sz w:val="18"/>
                <w:szCs w:val="18"/>
              </w:rPr>
              <w:t xml:space="preserve"> </w:t>
            </w:r>
            <w:proofErr w:type="spellStart"/>
            <w:r w:rsidRPr="001C57FB">
              <w:rPr>
                <w:b/>
                <w:bCs/>
                <w:sz w:val="18"/>
                <w:szCs w:val="18"/>
              </w:rPr>
              <w:t>orizontal</w:t>
            </w:r>
            <w:proofErr w:type="spellEnd"/>
            <w:r w:rsidRPr="00CF66F3">
              <w:rPr>
                <w:sz w:val="18"/>
                <w:szCs w:val="18"/>
              </w:rPr>
              <w:t xml:space="preserve">/ </w:t>
            </w:r>
            <w:r w:rsidRPr="00CF66F3">
              <w:rPr>
                <w:i/>
                <w:sz w:val="18"/>
                <w:szCs w:val="18"/>
              </w:rPr>
              <w:t>Descent to level flight</w:t>
            </w:r>
          </w:p>
        </w:tc>
        <w:tc>
          <w:tcPr>
            <w:tcW w:w="1495" w:type="dxa"/>
            <w:gridSpan w:val="2"/>
            <w:tcBorders>
              <w:top w:val="single" w:sz="4" w:space="0" w:color="auto"/>
              <w:left w:val="single" w:sz="4" w:space="0" w:color="auto"/>
              <w:bottom w:val="single" w:sz="4" w:space="0" w:color="auto"/>
              <w:right w:val="single" w:sz="4" w:space="0" w:color="auto"/>
            </w:tcBorders>
          </w:tcPr>
          <w:p w14:paraId="20F3E2A6" w14:textId="77777777" w:rsidR="00572EB4" w:rsidRPr="00CF66F3" w:rsidRDefault="00572EB4" w:rsidP="007B4783">
            <w:pPr>
              <w:pStyle w:val="TableParagraph"/>
              <w:rPr>
                <w:sz w:val="18"/>
                <w:szCs w:val="18"/>
              </w:rPr>
            </w:pPr>
          </w:p>
        </w:tc>
      </w:tr>
      <w:tr w:rsidR="00572EB4" w:rsidRPr="00CF66F3" w14:paraId="52335411"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356A8"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d</w:t>
            </w: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F03031"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Operarea</w:t>
            </w:r>
            <w:proofErr w:type="spellEnd"/>
            <w:r w:rsidRPr="001C57FB">
              <w:rPr>
                <w:b/>
                <w:bCs/>
                <w:sz w:val="18"/>
                <w:szCs w:val="18"/>
              </w:rPr>
              <w:t xml:space="preserve"> la </w:t>
            </w:r>
            <w:proofErr w:type="spellStart"/>
            <w:r w:rsidRPr="001C57FB">
              <w:rPr>
                <w:b/>
                <w:bCs/>
                <w:sz w:val="18"/>
                <w:szCs w:val="18"/>
              </w:rPr>
              <w:t>înălţimi</w:t>
            </w:r>
            <w:proofErr w:type="spellEnd"/>
            <w:r w:rsidRPr="001C57FB">
              <w:rPr>
                <w:b/>
                <w:bCs/>
                <w:sz w:val="18"/>
                <w:szCs w:val="18"/>
              </w:rPr>
              <w:t xml:space="preserve"> </w:t>
            </w:r>
            <w:proofErr w:type="spellStart"/>
            <w:r w:rsidRPr="001C57FB">
              <w:rPr>
                <w:b/>
                <w:bCs/>
                <w:sz w:val="18"/>
                <w:szCs w:val="18"/>
              </w:rPr>
              <w:t>mici</w:t>
            </w:r>
            <w:proofErr w:type="spellEnd"/>
            <w:r w:rsidRPr="00CF66F3">
              <w:rPr>
                <w:sz w:val="18"/>
                <w:szCs w:val="18"/>
              </w:rPr>
              <w:t xml:space="preserve">/ </w:t>
            </w:r>
            <w:r w:rsidRPr="00CF66F3">
              <w:rPr>
                <w:i/>
                <w:sz w:val="18"/>
                <w:szCs w:val="18"/>
              </w:rPr>
              <w:t>Operating at low level</w:t>
            </w:r>
          </w:p>
        </w:tc>
        <w:tc>
          <w:tcPr>
            <w:tcW w:w="1495" w:type="dxa"/>
            <w:gridSpan w:val="2"/>
            <w:tcBorders>
              <w:top w:val="single" w:sz="4" w:space="0" w:color="auto"/>
              <w:left w:val="single" w:sz="4" w:space="0" w:color="auto"/>
              <w:bottom w:val="single" w:sz="4" w:space="0" w:color="auto"/>
              <w:right w:val="single" w:sz="4" w:space="0" w:color="auto"/>
            </w:tcBorders>
          </w:tcPr>
          <w:p w14:paraId="46CA1924" w14:textId="77777777" w:rsidR="00572EB4" w:rsidRPr="00CF66F3" w:rsidRDefault="00572EB4" w:rsidP="007B4783">
            <w:pPr>
              <w:pStyle w:val="TableParagraph"/>
              <w:rPr>
                <w:sz w:val="18"/>
                <w:szCs w:val="18"/>
              </w:rPr>
            </w:pPr>
          </w:p>
        </w:tc>
      </w:tr>
      <w:tr w:rsidR="00572EB4" w:rsidRPr="00CF66F3" w14:paraId="6E07BF60" w14:textId="77777777" w:rsidTr="005B65D8">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2CEFCA"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e</w:t>
            </w:r>
          </w:p>
        </w:tc>
        <w:tc>
          <w:tcPr>
            <w:tcW w:w="786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F7C32A"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Pr="00CF66F3">
              <w:rPr>
                <w:sz w:val="18"/>
                <w:szCs w:val="18"/>
              </w:rPr>
              <w:t xml:space="preserve">/ </w:t>
            </w:r>
            <w:r w:rsidRPr="00CF66F3">
              <w:rPr>
                <w:i/>
                <w:sz w:val="18"/>
                <w:szCs w:val="18"/>
              </w:rPr>
              <w:t>ATC compliance (if applicable)</w:t>
            </w:r>
          </w:p>
        </w:tc>
        <w:tc>
          <w:tcPr>
            <w:tcW w:w="1495" w:type="dxa"/>
            <w:gridSpan w:val="2"/>
            <w:tcBorders>
              <w:top w:val="single" w:sz="4" w:space="0" w:color="auto"/>
              <w:left w:val="single" w:sz="4" w:space="0" w:color="auto"/>
              <w:bottom w:val="single" w:sz="4" w:space="0" w:color="auto"/>
              <w:right w:val="single" w:sz="4" w:space="0" w:color="auto"/>
            </w:tcBorders>
          </w:tcPr>
          <w:p w14:paraId="6B210D4A" w14:textId="77777777" w:rsidR="00572EB4" w:rsidRPr="00CF66F3" w:rsidRDefault="00572EB4" w:rsidP="007B4783">
            <w:pPr>
              <w:pStyle w:val="TableParagraph"/>
              <w:rPr>
                <w:sz w:val="18"/>
                <w:szCs w:val="18"/>
              </w:rPr>
            </w:pPr>
          </w:p>
        </w:tc>
      </w:tr>
      <w:tr w:rsidR="005B65D8" w:rsidRPr="00CF66F3" w14:paraId="4089AA57" w14:textId="77777777" w:rsidTr="005B65D8">
        <w:trPr>
          <w:trHeight w:val="227"/>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A3AF52" w14:textId="108CE92F" w:rsidR="005B65D8" w:rsidRPr="00CF66F3" w:rsidRDefault="005B65D8" w:rsidP="005B65D8">
            <w:pPr>
              <w:pStyle w:val="TableParagraph"/>
              <w:spacing w:before="18"/>
              <w:ind w:left="59" w:right="131"/>
              <w:rPr>
                <w:sz w:val="18"/>
                <w:szCs w:val="18"/>
              </w:rPr>
            </w:pPr>
            <w:r w:rsidRPr="00CF66F3">
              <w:rPr>
                <w:b/>
                <w:sz w:val="18"/>
                <w:szCs w:val="18"/>
              </w:rPr>
              <w:t>SECŢIUNEA 3 PROCEDURI AFERENTE ZBORULUI PE RUTĂ</w:t>
            </w:r>
            <w:r>
              <w:rPr>
                <w:b/>
                <w:sz w:val="18"/>
                <w:szCs w:val="18"/>
              </w:rPr>
              <w:t xml:space="preserve">/ </w:t>
            </w:r>
            <w:r w:rsidRPr="004F1C3E">
              <w:rPr>
                <w:bCs/>
                <w:i/>
                <w:sz w:val="18"/>
                <w:szCs w:val="18"/>
              </w:rPr>
              <w:t>SECTION 3 EN-ROUTE PROCEDURES</w:t>
            </w:r>
          </w:p>
        </w:tc>
      </w:tr>
      <w:tr w:rsidR="00572EB4" w:rsidRPr="001C57FB" w14:paraId="4E2CB129"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8" w:type="dxa"/>
            <w:shd w:val="clear" w:color="auto" w:fill="D9E2F3" w:themeFill="accent1" w:themeFillTint="33"/>
          </w:tcPr>
          <w:p w14:paraId="7C58A55E" w14:textId="77777777" w:rsidR="00572EB4" w:rsidRPr="001C57FB" w:rsidRDefault="00572EB4" w:rsidP="007B4783">
            <w:pPr>
              <w:pStyle w:val="TableParagraph"/>
              <w:spacing w:before="25"/>
              <w:ind w:left="4"/>
              <w:jc w:val="center"/>
              <w:rPr>
                <w:sz w:val="18"/>
                <w:szCs w:val="18"/>
              </w:rPr>
            </w:pPr>
            <w:r w:rsidRPr="001C57FB">
              <w:rPr>
                <w:w w:val="99"/>
                <w:sz w:val="18"/>
                <w:szCs w:val="18"/>
              </w:rPr>
              <w:t>a</w:t>
            </w:r>
          </w:p>
        </w:tc>
        <w:tc>
          <w:tcPr>
            <w:tcW w:w="7861" w:type="dxa"/>
            <w:gridSpan w:val="10"/>
            <w:shd w:val="clear" w:color="auto" w:fill="D9E2F3" w:themeFill="accent1" w:themeFillTint="33"/>
          </w:tcPr>
          <w:p w14:paraId="6FCCF836" w14:textId="77777777" w:rsidR="00572EB4" w:rsidRPr="001C57FB" w:rsidRDefault="00572EB4" w:rsidP="00C620A9">
            <w:pPr>
              <w:pStyle w:val="TableParagraph"/>
              <w:spacing w:line="229" w:lineRule="exact"/>
              <w:ind w:left="71"/>
              <w:jc w:val="both"/>
              <w:rPr>
                <w:i/>
                <w:sz w:val="18"/>
                <w:szCs w:val="18"/>
              </w:rPr>
            </w:pPr>
            <w:proofErr w:type="spellStart"/>
            <w:r w:rsidRPr="001C57FB">
              <w:rPr>
                <w:b/>
                <w:bCs/>
                <w:sz w:val="18"/>
                <w:szCs w:val="18"/>
              </w:rPr>
              <w:t>Navigaţia</w:t>
            </w:r>
            <w:proofErr w:type="spellEnd"/>
            <w:r w:rsidRPr="001C57FB">
              <w:rPr>
                <w:b/>
                <w:bCs/>
                <w:sz w:val="18"/>
                <w:szCs w:val="18"/>
              </w:rPr>
              <w:t xml:space="preserve"> </w:t>
            </w:r>
            <w:proofErr w:type="spellStart"/>
            <w:r w:rsidRPr="001C57FB">
              <w:rPr>
                <w:b/>
                <w:bCs/>
                <w:sz w:val="18"/>
                <w:szCs w:val="18"/>
              </w:rPr>
              <w:t>estimată</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citirea</w:t>
            </w:r>
            <w:proofErr w:type="spellEnd"/>
            <w:r w:rsidRPr="001C57FB">
              <w:rPr>
                <w:b/>
                <w:bCs/>
                <w:sz w:val="18"/>
                <w:szCs w:val="18"/>
              </w:rPr>
              <w:t xml:space="preserve"> </w:t>
            </w:r>
            <w:proofErr w:type="spellStart"/>
            <w:r w:rsidRPr="001C57FB">
              <w:rPr>
                <w:b/>
                <w:bCs/>
                <w:sz w:val="18"/>
                <w:szCs w:val="18"/>
              </w:rPr>
              <w:t>hărţii</w:t>
            </w:r>
            <w:proofErr w:type="spellEnd"/>
            <w:r w:rsidRPr="001C57FB">
              <w:rPr>
                <w:sz w:val="18"/>
                <w:szCs w:val="18"/>
              </w:rPr>
              <w:t xml:space="preserve">/ </w:t>
            </w:r>
            <w:r w:rsidRPr="001C57FB">
              <w:rPr>
                <w:i/>
                <w:sz w:val="18"/>
                <w:szCs w:val="18"/>
              </w:rPr>
              <w:t>Dead reckoning and map reading</w:t>
            </w:r>
          </w:p>
        </w:tc>
        <w:tc>
          <w:tcPr>
            <w:tcW w:w="1495" w:type="dxa"/>
            <w:gridSpan w:val="2"/>
          </w:tcPr>
          <w:p w14:paraId="36D61692" w14:textId="77777777" w:rsidR="00572EB4" w:rsidRPr="001C57FB" w:rsidRDefault="00572EB4" w:rsidP="007B4783">
            <w:pPr>
              <w:pStyle w:val="TableParagraph"/>
              <w:rPr>
                <w:rFonts w:ascii="Times New Roman"/>
                <w:sz w:val="18"/>
                <w:szCs w:val="18"/>
              </w:rPr>
            </w:pPr>
          </w:p>
        </w:tc>
      </w:tr>
      <w:tr w:rsidR="00572EB4" w:rsidRPr="001C57FB" w14:paraId="3D516DF1"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23954EBC" w14:textId="77777777" w:rsidR="00572EB4" w:rsidRPr="001C57FB" w:rsidRDefault="00572EB4" w:rsidP="007B4783">
            <w:pPr>
              <w:pStyle w:val="TableParagraph"/>
              <w:spacing w:before="25"/>
              <w:ind w:left="4"/>
              <w:jc w:val="center"/>
              <w:rPr>
                <w:sz w:val="18"/>
                <w:szCs w:val="18"/>
              </w:rPr>
            </w:pPr>
            <w:r w:rsidRPr="001C57FB">
              <w:rPr>
                <w:w w:val="99"/>
                <w:sz w:val="18"/>
                <w:szCs w:val="18"/>
              </w:rPr>
              <w:t>b</w:t>
            </w:r>
          </w:p>
        </w:tc>
        <w:tc>
          <w:tcPr>
            <w:tcW w:w="7861" w:type="dxa"/>
            <w:gridSpan w:val="10"/>
            <w:shd w:val="clear" w:color="auto" w:fill="D9E2F3" w:themeFill="accent1" w:themeFillTint="33"/>
          </w:tcPr>
          <w:p w14:paraId="31FA37CC" w14:textId="77777777" w:rsidR="00572EB4" w:rsidRPr="001C57FB" w:rsidRDefault="00572EB4" w:rsidP="00C620A9">
            <w:pPr>
              <w:pStyle w:val="TableParagraph"/>
              <w:spacing w:line="229" w:lineRule="exact"/>
              <w:ind w:left="71"/>
              <w:jc w:val="both"/>
              <w:rPr>
                <w:i/>
                <w:sz w:val="18"/>
                <w:szCs w:val="18"/>
              </w:rPr>
            </w:pPr>
            <w:proofErr w:type="spellStart"/>
            <w:r w:rsidRPr="001C57FB">
              <w:rPr>
                <w:b/>
                <w:bCs/>
                <w:sz w:val="18"/>
                <w:szCs w:val="18"/>
              </w:rPr>
              <w:t>Marcarea</w:t>
            </w:r>
            <w:proofErr w:type="spellEnd"/>
            <w:r w:rsidRPr="001C57FB">
              <w:rPr>
                <w:b/>
                <w:bCs/>
                <w:sz w:val="18"/>
                <w:szCs w:val="18"/>
              </w:rPr>
              <w:t xml:space="preserve"> </w:t>
            </w:r>
            <w:proofErr w:type="spellStart"/>
            <w:r w:rsidRPr="001C57FB">
              <w:rPr>
                <w:b/>
                <w:bCs/>
                <w:sz w:val="18"/>
                <w:szCs w:val="18"/>
              </w:rPr>
              <w:t>poziţiei</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timpului</w:t>
            </w:r>
            <w:proofErr w:type="spellEnd"/>
            <w:r w:rsidRPr="001C57FB">
              <w:rPr>
                <w:sz w:val="18"/>
                <w:szCs w:val="18"/>
              </w:rPr>
              <w:t xml:space="preserve">/ </w:t>
            </w:r>
            <w:r w:rsidRPr="001C57FB">
              <w:rPr>
                <w:i/>
                <w:sz w:val="18"/>
                <w:szCs w:val="18"/>
              </w:rPr>
              <w:t>Marking positions and time</w:t>
            </w:r>
          </w:p>
        </w:tc>
        <w:tc>
          <w:tcPr>
            <w:tcW w:w="1495" w:type="dxa"/>
            <w:gridSpan w:val="2"/>
          </w:tcPr>
          <w:p w14:paraId="6B231E61" w14:textId="77777777" w:rsidR="00572EB4" w:rsidRPr="001C57FB" w:rsidRDefault="00572EB4" w:rsidP="007B4783">
            <w:pPr>
              <w:pStyle w:val="TableParagraph"/>
              <w:rPr>
                <w:rFonts w:ascii="Times New Roman"/>
                <w:sz w:val="18"/>
                <w:szCs w:val="18"/>
              </w:rPr>
            </w:pPr>
          </w:p>
        </w:tc>
      </w:tr>
      <w:tr w:rsidR="00572EB4" w:rsidRPr="001C57FB" w14:paraId="1A958DCB"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8" w:type="dxa"/>
            <w:shd w:val="clear" w:color="auto" w:fill="D9E2F3" w:themeFill="accent1" w:themeFillTint="33"/>
          </w:tcPr>
          <w:p w14:paraId="77F39662" w14:textId="77777777" w:rsidR="00572EB4" w:rsidRPr="001C57FB" w:rsidRDefault="00572EB4" w:rsidP="007B4783">
            <w:pPr>
              <w:pStyle w:val="TableParagraph"/>
              <w:spacing w:before="25"/>
              <w:ind w:left="2"/>
              <w:jc w:val="center"/>
              <w:rPr>
                <w:sz w:val="18"/>
                <w:szCs w:val="18"/>
              </w:rPr>
            </w:pPr>
            <w:r w:rsidRPr="001C57FB">
              <w:rPr>
                <w:w w:val="99"/>
                <w:sz w:val="18"/>
                <w:szCs w:val="18"/>
              </w:rPr>
              <w:t>c</w:t>
            </w:r>
          </w:p>
        </w:tc>
        <w:tc>
          <w:tcPr>
            <w:tcW w:w="7861" w:type="dxa"/>
            <w:gridSpan w:val="10"/>
            <w:shd w:val="clear" w:color="auto" w:fill="D9E2F3" w:themeFill="accent1" w:themeFillTint="33"/>
          </w:tcPr>
          <w:p w14:paraId="56DD13A7" w14:textId="77777777" w:rsidR="00572EB4" w:rsidRPr="001C57FB" w:rsidRDefault="00572EB4" w:rsidP="00C620A9">
            <w:pPr>
              <w:pStyle w:val="TableParagraph"/>
              <w:spacing w:line="229" w:lineRule="exact"/>
              <w:ind w:left="71"/>
              <w:jc w:val="both"/>
              <w:rPr>
                <w:i/>
                <w:sz w:val="18"/>
                <w:szCs w:val="18"/>
              </w:rPr>
            </w:pPr>
            <w:proofErr w:type="spellStart"/>
            <w:r w:rsidRPr="001C57FB">
              <w:rPr>
                <w:b/>
                <w:bCs/>
                <w:sz w:val="18"/>
                <w:szCs w:val="18"/>
              </w:rPr>
              <w:t>Orientarea</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structura</w:t>
            </w:r>
            <w:proofErr w:type="spellEnd"/>
            <w:r w:rsidRPr="001C57FB">
              <w:rPr>
                <w:b/>
                <w:bCs/>
                <w:sz w:val="18"/>
                <w:szCs w:val="18"/>
              </w:rPr>
              <w:t xml:space="preserve"> </w:t>
            </w:r>
            <w:proofErr w:type="spellStart"/>
            <w:r w:rsidRPr="001C57FB">
              <w:rPr>
                <w:b/>
                <w:bCs/>
                <w:sz w:val="18"/>
                <w:szCs w:val="18"/>
              </w:rPr>
              <w:t>spaţiului</w:t>
            </w:r>
            <w:proofErr w:type="spellEnd"/>
            <w:r w:rsidRPr="001C57FB">
              <w:rPr>
                <w:b/>
                <w:bCs/>
                <w:sz w:val="18"/>
                <w:szCs w:val="18"/>
              </w:rPr>
              <w:t xml:space="preserve"> </w:t>
            </w:r>
            <w:proofErr w:type="spellStart"/>
            <w:r w:rsidRPr="001C57FB">
              <w:rPr>
                <w:b/>
                <w:bCs/>
                <w:sz w:val="18"/>
                <w:szCs w:val="18"/>
              </w:rPr>
              <w:t>aerian</w:t>
            </w:r>
            <w:proofErr w:type="spellEnd"/>
            <w:r w:rsidRPr="001C57FB">
              <w:rPr>
                <w:sz w:val="18"/>
                <w:szCs w:val="18"/>
              </w:rPr>
              <w:t xml:space="preserve">/ </w:t>
            </w:r>
            <w:r w:rsidRPr="001C57FB">
              <w:rPr>
                <w:i/>
                <w:sz w:val="18"/>
                <w:szCs w:val="18"/>
              </w:rPr>
              <w:t>Orientation and airspace structure</w:t>
            </w:r>
          </w:p>
        </w:tc>
        <w:tc>
          <w:tcPr>
            <w:tcW w:w="1495" w:type="dxa"/>
            <w:gridSpan w:val="2"/>
          </w:tcPr>
          <w:p w14:paraId="3107FD84" w14:textId="77777777" w:rsidR="00572EB4" w:rsidRPr="001C57FB" w:rsidRDefault="00572EB4" w:rsidP="007B4783">
            <w:pPr>
              <w:pStyle w:val="TableParagraph"/>
              <w:rPr>
                <w:rFonts w:ascii="Times New Roman"/>
                <w:sz w:val="18"/>
                <w:szCs w:val="18"/>
              </w:rPr>
            </w:pPr>
          </w:p>
        </w:tc>
      </w:tr>
      <w:tr w:rsidR="00572EB4" w:rsidRPr="001C57FB" w14:paraId="6AF56516"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766D5A3E" w14:textId="77777777" w:rsidR="00572EB4" w:rsidRPr="001C57FB" w:rsidRDefault="00572EB4" w:rsidP="007B4783">
            <w:pPr>
              <w:pStyle w:val="TableParagraph"/>
              <w:spacing w:before="28"/>
              <w:ind w:left="4"/>
              <w:jc w:val="center"/>
              <w:rPr>
                <w:sz w:val="18"/>
                <w:szCs w:val="18"/>
              </w:rPr>
            </w:pPr>
            <w:r w:rsidRPr="001C57FB">
              <w:rPr>
                <w:w w:val="99"/>
                <w:sz w:val="18"/>
                <w:szCs w:val="18"/>
              </w:rPr>
              <w:lastRenderedPageBreak/>
              <w:t>d</w:t>
            </w:r>
          </w:p>
        </w:tc>
        <w:tc>
          <w:tcPr>
            <w:tcW w:w="7861" w:type="dxa"/>
            <w:gridSpan w:val="10"/>
            <w:shd w:val="clear" w:color="auto" w:fill="D9E2F3" w:themeFill="accent1" w:themeFillTint="33"/>
          </w:tcPr>
          <w:p w14:paraId="5C2BF0E3" w14:textId="77777777" w:rsidR="00572EB4" w:rsidRPr="001C57FB" w:rsidRDefault="00572EB4" w:rsidP="00C620A9">
            <w:pPr>
              <w:pStyle w:val="TableParagraph"/>
              <w:spacing w:line="229" w:lineRule="exact"/>
              <w:ind w:left="71"/>
              <w:jc w:val="both"/>
              <w:rPr>
                <w:i/>
                <w:sz w:val="18"/>
                <w:szCs w:val="18"/>
              </w:rPr>
            </w:pPr>
            <w:proofErr w:type="spellStart"/>
            <w:r w:rsidRPr="001C57FB">
              <w:rPr>
                <w:b/>
                <w:bCs/>
                <w:sz w:val="18"/>
                <w:szCs w:val="18"/>
              </w:rPr>
              <w:t>Menţinerea</w:t>
            </w:r>
            <w:proofErr w:type="spellEnd"/>
            <w:r w:rsidRPr="001C57FB">
              <w:rPr>
                <w:b/>
                <w:bCs/>
                <w:sz w:val="18"/>
                <w:szCs w:val="18"/>
              </w:rPr>
              <w:t xml:space="preserve"> </w:t>
            </w:r>
            <w:proofErr w:type="spellStart"/>
            <w:r w:rsidRPr="001C57FB">
              <w:rPr>
                <w:b/>
                <w:bCs/>
                <w:sz w:val="18"/>
                <w:szCs w:val="18"/>
              </w:rPr>
              <w:t>altitudinii</w:t>
            </w:r>
            <w:proofErr w:type="spellEnd"/>
            <w:r w:rsidRPr="001C57FB">
              <w:rPr>
                <w:sz w:val="18"/>
                <w:szCs w:val="18"/>
              </w:rPr>
              <w:t xml:space="preserve">/ </w:t>
            </w:r>
            <w:r w:rsidRPr="001C57FB">
              <w:rPr>
                <w:i/>
                <w:sz w:val="18"/>
                <w:szCs w:val="18"/>
              </w:rPr>
              <w:t>Maintenance of altitude</w:t>
            </w:r>
          </w:p>
        </w:tc>
        <w:tc>
          <w:tcPr>
            <w:tcW w:w="1495" w:type="dxa"/>
            <w:gridSpan w:val="2"/>
          </w:tcPr>
          <w:p w14:paraId="4F46D20F" w14:textId="77777777" w:rsidR="00572EB4" w:rsidRPr="001C57FB" w:rsidRDefault="00572EB4" w:rsidP="007B4783">
            <w:pPr>
              <w:pStyle w:val="TableParagraph"/>
              <w:rPr>
                <w:rFonts w:ascii="Times New Roman"/>
                <w:sz w:val="18"/>
                <w:szCs w:val="18"/>
              </w:rPr>
            </w:pPr>
          </w:p>
        </w:tc>
      </w:tr>
      <w:tr w:rsidR="00572EB4" w:rsidRPr="001C57FB" w14:paraId="2DEE1EAD"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68" w:type="dxa"/>
            <w:shd w:val="clear" w:color="auto" w:fill="D9E2F3" w:themeFill="accent1" w:themeFillTint="33"/>
          </w:tcPr>
          <w:p w14:paraId="6333DC73" w14:textId="77777777" w:rsidR="00572EB4" w:rsidRPr="001C57FB" w:rsidRDefault="00572EB4" w:rsidP="007B4783">
            <w:pPr>
              <w:pStyle w:val="TableParagraph"/>
              <w:spacing w:before="121"/>
              <w:ind w:left="4"/>
              <w:jc w:val="center"/>
              <w:rPr>
                <w:sz w:val="18"/>
                <w:szCs w:val="18"/>
              </w:rPr>
            </w:pPr>
            <w:r w:rsidRPr="001C57FB">
              <w:rPr>
                <w:w w:val="99"/>
                <w:sz w:val="18"/>
                <w:szCs w:val="18"/>
              </w:rPr>
              <w:t>e</w:t>
            </w:r>
          </w:p>
        </w:tc>
        <w:tc>
          <w:tcPr>
            <w:tcW w:w="7861" w:type="dxa"/>
            <w:gridSpan w:val="10"/>
            <w:shd w:val="clear" w:color="auto" w:fill="D9E2F3" w:themeFill="accent1" w:themeFillTint="33"/>
          </w:tcPr>
          <w:p w14:paraId="579D1180" w14:textId="3580BD9F" w:rsidR="00572EB4" w:rsidRPr="001C57FB" w:rsidRDefault="00572EB4" w:rsidP="00C620A9">
            <w:pPr>
              <w:pStyle w:val="TableParagraph"/>
              <w:spacing w:line="210" w:lineRule="exact"/>
              <w:ind w:left="71"/>
              <w:jc w:val="both"/>
              <w:rPr>
                <w:i/>
                <w:sz w:val="18"/>
                <w:szCs w:val="18"/>
              </w:rPr>
            </w:pPr>
            <w:proofErr w:type="spellStart"/>
            <w:r w:rsidRPr="001C57FB">
              <w:rPr>
                <w:b/>
                <w:bCs/>
                <w:sz w:val="18"/>
                <w:szCs w:val="18"/>
              </w:rPr>
              <w:t>Gestionarea</w:t>
            </w:r>
            <w:proofErr w:type="spellEnd"/>
            <w:r w:rsidRPr="001C57FB">
              <w:rPr>
                <w:b/>
                <w:bCs/>
                <w:sz w:val="18"/>
                <w:szCs w:val="18"/>
              </w:rPr>
              <w:t xml:space="preserve"> </w:t>
            </w:r>
            <w:proofErr w:type="spellStart"/>
            <w:r w:rsidR="00AE6BBB">
              <w:rPr>
                <w:b/>
                <w:bCs/>
                <w:sz w:val="18"/>
                <w:szCs w:val="18"/>
              </w:rPr>
              <w:t>balast</w:t>
            </w:r>
            <w:r w:rsidRPr="001C57FB">
              <w:rPr>
                <w:b/>
                <w:bCs/>
                <w:sz w:val="18"/>
                <w:szCs w:val="18"/>
              </w:rPr>
              <w:t>ului</w:t>
            </w:r>
            <w:proofErr w:type="spellEnd"/>
            <w:r w:rsidRPr="001C57FB">
              <w:rPr>
                <w:i/>
                <w:sz w:val="18"/>
                <w:szCs w:val="18"/>
              </w:rPr>
              <w:t xml:space="preserve">/ </w:t>
            </w:r>
            <w:r w:rsidR="00AE6BBB">
              <w:rPr>
                <w:i/>
                <w:sz w:val="18"/>
                <w:szCs w:val="18"/>
              </w:rPr>
              <w:t>Ballast</w:t>
            </w:r>
            <w:r w:rsidRPr="001C57FB">
              <w:rPr>
                <w:i/>
                <w:sz w:val="18"/>
                <w:szCs w:val="18"/>
              </w:rPr>
              <w:t xml:space="preserve"> management </w:t>
            </w:r>
          </w:p>
        </w:tc>
        <w:tc>
          <w:tcPr>
            <w:tcW w:w="1495" w:type="dxa"/>
            <w:gridSpan w:val="2"/>
          </w:tcPr>
          <w:p w14:paraId="277E28C0" w14:textId="77777777" w:rsidR="00572EB4" w:rsidRPr="001C57FB" w:rsidRDefault="00572EB4" w:rsidP="007B4783">
            <w:pPr>
              <w:pStyle w:val="TableParagraph"/>
              <w:rPr>
                <w:rFonts w:ascii="Times New Roman"/>
                <w:sz w:val="18"/>
                <w:szCs w:val="18"/>
              </w:rPr>
            </w:pPr>
          </w:p>
        </w:tc>
      </w:tr>
      <w:tr w:rsidR="00572EB4" w:rsidRPr="001C57FB" w14:paraId="600545E0"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231B8CEB" w14:textId="77777777" w:rsidR="00572EB4" w:rsidRPr="001C57FB" w:rsidRDefault="00572EB4" w:rsidP="007B4783">
            <w:pPr>
              <w:pStyle w:val="TableParagraph"/>
              <w:spacing w:before="25"/>
              <w:ind w:left="1"/>
              <w:jc w:val="center"/>
              <w:rPr>
                <w:sz w:val="18"/>
                <w:szCs w:val="18"/>
              </w:rPr>
            </w:pPr>
            <w:r w:rsidRPr="001C57FB">
              <w:rPr>
                <w:w w:val="99"/>
                <w:sz w:val="18"/>
                <w:szCs w:val="18"/>
              </w:rPr>
              <w:t>f</w:t>
            </w:r>
          </w:p>
        </w:tc>
        <w:tc>
          <w:tcPr>
            <w:tcW w:w="7861" w:type="dxa"/>
            <w:gridSpan w:val="10"/>
            <w:shd w:val="clear" w:color="auto" w:fill="D9E2F3" w:themeFill="accent1" w:themeFillTint="33"/>
          </w:tcPr>
          <w:p w14:paraId="72F9E471" w14:textId="54980B04" w:rsidR="00572EB4" w:rsidRPr="001C57FB" w:rsidRDefault="00572EB4" w:rsidP="00C620A9">
            <w:pPr>
              <w:pStyle w:val="TableParagraph"/>
              <w:spacing w:line="229" w:lineRule="exact"/>
              <w:ind w:left="71"/>
              <w:jc w:val="both"/>
              <w:rPr>
                <w:i/>
                <w:sz w:val="18"/>
                <w:szCs w:val="18"/>
              </w:rPr>
            </w:pPr>
            <w:proofErr w:type="spellStart"/>
            <w:r w:rsidRPr="001C57FB">
              <w:rPr>
                <w:b/>
                <w:bCs/>
                <w:sz w:val="18"/>
                <w:szCs w:val="18"/>
              </w:rPr>
              <w:t>Comunicarea</w:t>
            </w:r>
            <w:proofErr w:type="spellEnd"/>
            <w:r w:rsidRPr="001C57FB">
              <w:rPr>
                <w:b/>
                <w:bCs/>
                <w:sz w:val="18"/>
                <w:szCs w:val="18"/>
              </w:rPr>
              <w:t xml:space="preserve"> cu </w:t>
            </w:r>
            <w:proofErr w:type="spellStart"/>
            <w:r w:rsidRPr="001C57FB">
              <w:rPr>
                <w:b/>
                <w:bCs/>
                <w:sz w:val="18"/>
                <w:szCs w:val="18"/>
              </w:rPr>
              <w:t>echipa</w:t>
            </w:r>
            <w:proofErr w:type="spellEnd"/>
            <w:r w:rsidRPr="001C57FB">
              <w:rPr>
                <w:b/>
                <w:bCs/>
                <w:sz w:val="18"/>
                <w:szCs w:val="18"/>
              </w:rPr>
              <w:t xml:space="preserve"> de </w:t>
            </w:r>
            <w:proofErr w:type="spellStart"/>
            <w:r w:rsidRPr="001C57FB">
              <w:rPr>
                <w:b/>
                <w:bCs/>
                <w:sz w:val="18"/>
                <w:szCs w:val="18"/>
              </w:rPr>
              <w:t>recuperare</w:t>
            </w:r>
            <w:proofErr w:type="spellEnd"/>
            <w:r w:rsidR="00DB6211">
              <w:rPr>
                <w:b/>
                <w:bCs/>
                <w:sz w:val="18"/>
                <w:szCs w:val="18"/>
              </w:rPr>
              <w:t xml:space="preserve"> </w:t>
            </w:r>
            <w:proofErr w:type="spellStart"/>
            <w:r w:rsidR="00DB6211">
              <w:rPr>
                <w:b/>
                <w:bCs/>
                <w:sz w:val="18"/>
                <w:szCs w:val="18"/>
              </w:rPr>
              <w:t>și</w:t>
            </w:r>
            <w:proofErr w:type="spellEnd"/>
            <w:r w:rsidR="00DB6211">
              <w:rPr>
                <w:b/>
                <w:bCs/>
                <w:sz w:val="18"/>
                <w:szCs w:val="18"/>
              </w:rPr>
              <w:t xml:space="preserve"> </w:t>
            </w:r>
            <w:proofErr w:type="spellStart"/>
            <w:r w:rsidR="00DB6211">
              <w:rPr>
                <w:b/>
                <w:bCs/>
                <w:sz w:val="18"/>
                <w:szCs w:val="18"/>
              </w:rPr>
              <w:t>pasagerii</w:t>
            </w:r>
            <w:proofErr w:type="spellEnd"/>
            <w:r w:rsidRPr="001C57FB">
              <w:rPr>
                <w:sz w:val="18"/>
                <w:szCs w:val="18"/>
              </w:rPr>
              <w:t xml:space="preserve">/ </w:t>
            </w:r>
            <w:r w:rsidRPr="001C57FB">
              <w:rPr>
                <w:i/>
                <w:sz w:val="18"/>
                <w:szCs w:val="18"/>
              </w:rPr>
              <w:t>Communication with retrieve crew</w:t>
            </w:r>
            <w:r w:rsidR="00DB6211">
              <w:rPr>
                <w:i/>
                <w:sz w:val="18"/>
                <w:szCs w:val="18"/>
              </w:rPr>
              <w:t xml:space="preserve"> and passengers</w:t>
            </w:r>
          </w:p>
        </w:tc>
        <w:tc>
          <w:tcPr>
            <w:tcW w:w="1495" w:type="dxa"/>
            <w:gridSpan w:val="2"/>
          </w:tcPr>
          <w:p w14:paraId="434C4524" w14:textId="77777777" w:rsidR="00572EB4" w:rsidRPr="001C57FB" w:rsidRDefault="00572EB4" w:rsidP="007B4783">
            <w:pPr>
              <w:pStyle w:val="TableParagraph"/>
              <w:rPr>
                <w:rFonts w:ascii="Times New Roman"/>
                <w:sz w:val="18"/>
                <w:szCs w:val="18"/>
              </w:rPr>
            </w:pPr>
          </w:p>
        </w:tc>
      </w:tr>
      <w:tr w:rsidR="00572EB4" w:rsidRPr="001C57FB" w14:paraId="402A801A"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8" w:type="dxa"/>
            <w:shd w:val="clear" w:color="auto" w:fill="D9E2F3" w:themeFill="accent1" w:themeFillTint="33"/>
          </w:tcPr>
          <w:p w14:paraId="45568D5F" w14:textId="77777777" w:rsidR="00572EB4" w:rsidRPr="001C57FB" w:rsidRDefault="00572EB4" w:rsidP="007B4783">
            <w:pPr>
              <w:pStyle w:val="TableParagraph"/>
              <w:spacing w:before="25"/>
              <w:ind w:left="4"/>
              <w:jc w:val="center"/>
              <w:rPr>
                <w:sz w:val="18"/>
                <w:szCs w:val="18"/>
              </w:rPr>
            </w:pPr>
            <w:r w:rsidRPr="001C57FB">
              <w:rPr>
                <w:w w:val="99"/>
                <w:sz w:val="18"/>
                <w:szCs w:val="18"/>
              </w:rPr>
              <w:t>g</w:t>
            </w:r>
          </w:p>
        </w:tc>
        <w:tc>
          <w:tcPr>
            <w:tcW w:w="7861" w:type="dxa"/>
            <w:gridSpan w:val="10"/>
            <w:shd w:val="clear" w:color="auto" w:fill="D9E2F3" w:themeFill="accent1" w:themeFillTint="33"/>
          </w:tcPr>
          <w:p w14:paraId="247A5E0A"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Pr="00CF66F3">
              <w:rPr>
                <w:sz w:val="18"/>
                <w:szCs w:val="18"/>
              </w:rPr>
              <w:t xml:space="preserve">/ </w:t>
            </w:r>
            <w:r w:rsidRPr="00CF66F3">
              <w:rPr>
                <w:i/>
                <w:sz w:val="18"/>
                <w:szCs w:val="18"/>
              </w:rPr>
              <w:t>ATC compliance (if applicable)</w:t>
            </w:r>
          </w:p>
        </w:tc>
        <w:tc>
          <w:tcPr>
            <w:tcW w:w="1495" w:type="dxa"/>
            <w:gridSpan w:val="2"/>
          </w:tcPr>
          <w:p w14:paraId="2A815F1C" w14:textId="77777777" w:rsidR="00572EB4" w:rsidRPr="001C57FB" w:rsidRDefault="00572EB4" w:rsidP="007B4783">
            <w:pPr>
              <w:pStyle w:val="TableParagraph"/>
              <w:rPr>
                <w:rFonts w:ascii="Times New Roman"/>
                <w:sz w:val="18"/>
                <w:szCs w:val="18"/>
              </w:rPr>
            </w:pPr>
          </w:p>
        </w:tc>
      </w:tr>
      <w:tr w:rsidR="005B65D8" w:rsidRPr="00CF66F3" w14:paraId="079B10CE" w14:textId="77777777" w:rsidTr="00F95196">
        <w:trPr>
          <w:trHeight w:val="145"/>
        </w:trPr>
        <w:tc>
          <w:tcPr>
            <w:tcW w:w="9924"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48C67" w14:textId="6F63FFE6" w:rsidR="005B65D8" w:rsidRPr="00CF66F3" w:rsidRDefault="005B65D8" w:rsidP="00F95196">
            <w:pPr>
              <w:pStyle w:val="TableParagraph"/>
              <w:spacing w:before="18"/>
              <w:ind w:left="146" w:right="-2"/>
              <w:rPr>
                <w:sz w:val="18"/>
                <w:szCs w:val="18"/>
              </w:rPr>
            </w:pPr>
            <w:r w:rsidRPr="001C57FB">
              <w:rPr>
                <w:b/>
                <w:sz w:val="18"/>
                <w:szCs w:val="18"/>
              </w:rPr>
              <w:t>SECŢIUNEA 4 PROCEDURI DE APROPIERE ŞI ATERIZARE</w:t>
            </w:r>
            <w:r>
              <w:rPr>
                <w:b/>
                <w:sz w:val="18"/>
                <w:szCs w:val="18"/>
              </w:rPr>
              <w:t xml:space="preserve">/ </w:t>
            </w:r>
            <w:r w:rsidRPr="001C57FB">
              <w:rPr>
                <w:bCs/>
                <w:i/>
                <w:iCs/>
                <w:sz w:val="18"/>
                <w:szCs w:val="18"/>
              </w:rPr>
              <w:t xml:space="preserve">SECTION 4 APPROACH AND LANDING PROCEDURES </w:t>
            </w:r>
          </w:p>
        </w:tc>
      </w:tr>
      <w:tr w:rsidR="00572EB4" w:rsidRPr="0063377A" w14:paraId="372891CC"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568" w:type="dxa"/>
            <w:shd w:val="clear" w:color="auto" w:fill="D9E2F3" w:themeFill="accent1" w:themeFillTint="33"/>
          </w:tcPr>
          <w:p w14:paraId="62E069F4" w14:textId="77777777" w:rsidR="00572EB4" w:rsidRPr="0063377A" w:rsidRDefault="00572EB4" w:rsidP="007B4783">
            <w:pPr>
              <w:pStyle w:val="TableParagraph"/>
              <w:spacing w:before="115"/>
              <w:ind w:left="4"/>
              <w:jc w:val="center"/>
              <w:rPr>
                <w:sz w:val="18"/>
                <w:szCs w:val="18"/>
              </w:rPr>
            </w:pPr>
            <w:r w:rsidRPr="0063377A">
              <w:rPr>
                <w:w w:val="99"/>
                <w:sz w:val="18"/>
                <w:szCs w:val="18"/>
              </w:rPr>
              <w:t>a</w:t>
            </w:r>
          </w:p>
        </w:tc>
        <w:tc>
          <w:tcPr>
            <w:tcW w:w="7861" w:type="dxa"/>
            <w:gridSpan w:val="10"/>
            <w:shd w:val="clear" w:color="auto" w:fill="D9E2F3" w:themeFill="accent1" w:themeFillTint="33"/>
          </w:tcPr>
          <w:p w14:paraId="564D9B8B" w14:textId="15AC47B0" w:rsidR="00572EB4" w:rsidRPr="0063377A" w:rsidRDefault="00572EB4" w:rsidP="00DB6211">
            <w:pPr>
              <w:pStyle w:val="TableParagraph"/>
              <w:spacing w:before="3" w:line="230" w:lineRule="exact"/>
              <w:ind w:left="109"/>
              <w:jc w:val="both"/>
              <w:rPr>
                <w:i/>
                <w:sz w:val="18"/>
                <w:szCs w:val="18"/>
              </w:rPr>
            </w:pPr>
            <w:proofErr w:type="spellStart"/>
            <w:r w:rsidRPr="0063377A">
              <w:rPr>
                <w:b/>
                <w:bCs/>
                <w:sz w:val="18"/>
                <w:szCs w:val="18"/>
              </w:rPr>
              <w:t>Apropierea</w:t>
            </w:r>
            <w:proofErr w:type="spellEnd"/>
            <w:r w:rsidRPr="0063377A">
              <w:rPr>
                <w:b/>
                <w:bCs/>
                <w:sz w:val="18"/>
                <w:szCs w:val="18"/>
              </w:rPr>
              <w:t xml:space="preserve"> de la </w:t>
            </w:r>
            <w:proofErr w:type="spellStart"/>
            <w:r w:rsidRPr="0063377A">
              <w:rPr>
                <w:b/>
                <w:bCs/>
                <w:sz w:val="18"/>
                <w:szCs w:val="18"/>
              </w:rPr>
              <w:t>înălţime</w:t>
            </w:r>
            <w:proofErr w:type="spellEnd"/>
            <w:r w:rsidRPr="0063377A">
              <w:rPr>
                <w:b/>
                <w:bCs/>
                <w:sz w:val="18"/>
                <w:szCs w:val="18"/>
              </w:rPr>
              <w:t xml:space="preserve"> </w:t>
            </w:r>
            <w:proofErr w:type="spellStart"/>
            <w:r w:rsidRPr="0063377A">
              <w:rPr>
                <w:b/>
                <w:bCs/>
                <w:sz w:val="18"/>
                <w:szCs w:val="18"/>
              </w:rPr>
              <w:t>mică</w:t>
            </w:r>
            <w:proofErr w:type="spellEnd"/>
            <w:r w:rsidRPr="0063377A">
              <w:rPr>
                <w:b/>
                <w:bCs/>
                <w:sz w:val="18"/>
                <w:szCs w:val="18"/>
              </w:rPr>
              <w:t xml:space="preserve">, </w:t>
            </w:r>
            <w:proofErr w:type="spellStart"/>
            <w:r w:rsidRPr="0063377A">
              <w:rPr>
                <w:b/>
                <w:bCs/>
                <w:sz w:val="18"/>
                <w:szCs w:val="18"/>
              </w:rPr>
              <w:t>ratarea</w:t>
            </w:r>
            <w:proofErr w:type="spellEnd"/>
            <w:r w:rsidRPr="0063377A">
              <w:rPr>
                <w:b/>
                <w:bCs/>
                <w:sz w:val="18"/>
                <w:szCs w:val="18"/>
              </w:rPr>
              <w:t xml:space="preserve"> </w:t>
            </w:r>
            <w:proofErr w:type="spellStart"/>
            <w:r w:rsidRPr="0063377A">
              <w:rPr>
                <w:b/>
                <w:bCs/>
                <w:sz w:val="18"/>
                <w:szCs w:val="18"/>
              </w:rPr>
              <w:t>şi</w:t>
            </w:r>
            <w:proofErr w:type="spellEnd"/>
            <w:r w:rsidRPr="0063377A">
              <w:rPr>
                <w:b/>
                <w:bCs/>
                <w:sz w:val="18"/>
                <w:szCs w:val="18"/>
              </w:rPr>
              <w:t xml:space="preserve"> </w:t>
            </w:r>
            <w:proofErr w:type="spellStart"/>
            <w:r w:rsidRPr="0063377A">
              <w:rPr>
                <w:b/>
                <w:bCs/>
                <w:sz w:val="18"/>
                <w:szCs w:val="18"/>
              </w:rPr>
              <w:t>decolarea</w:t>
            </w:r>
            <w:proofErr w:type="spellEnd"/>
            <w:r w:rsidRPr="0063377A">
              <w:rPr>
                <w:b/>
                <w:bCs/>
                <w:sz w:val="18"/>
                <w:szCs w:val="18"/>
              </w:rPr>
              <w:t xml:space="preserve"> </w:t>
            </w:r>
            <w:proofErr w:type="spellStart"/>
            <w:r w:rsidRPr="0063377A">
              <w:rPr>
                <w:b/>
                <w:bCs/>
                <w:sz w:val="18"/>
                <w:szCs w:val="18"/>
              </w:rPr>
              <w:t>în</w:t>
            </w:r>
            <w:proofErr w:type="spellEnd"/>
            <w:r w:rsidRPr="0063377A">
              <w:rPr>
                <w:b/>
                <w:bCs/>
                <w:sz w:val="18"/>
                <w:szCs w:val="18"/>
              </w:rPr>
              <w:t xml:space="preserve"> </w:t>
            </w:r>
            <w:proofErr w:type="spellStart"/>
            <w:r w:rsidRPr="0063377A">
              <w:rPr>
                <w:b/>
                <w:bCs/>
                <w:sz w:val="18"/>
                <w:szCs w:val="18"/>
              </w:rPr>
              <w:t>continuare</w:t>
            </w:r>
            <w:proofErr w:type="spellEnd"/>
            <w:r w:rsidR="00DB6211">
              <w:rPr>
                <w:b/>
                <w:bCs/>
                <w:sz w:val="18"/>
                <w:szCs w:val="18"/>
              </w:rPr>
              <w:t xml:space="preserve">: briefing-ul cu </w:t>
            </w:r>
            <w:proofErr w:type="spellStart"/>
            <w:r w:rsidR="00DB6211">
              <w:rPr>
                <w:b/>
                <w:bCs/>
                <w:sz w:val="18"/>
                <w:szCs w:val="18"/>
              </w:rPr>
              <w:t>pasagerii</w:t>
            </w:r>
            <w:proofErr w:type="spellEnd"/>
            <w:r w:rsidR="00DB6211">
              <w:rPr>
                <w:b/>
                <w:bCs/>
                <w:sz w:val="18"/>
                <w:szCs w:val="18"/>
              </w:rPr>
              <w:t xml:space="preserve"> </w:t>
            </w:r>
            <w:proofErr w:type="spellStart"/>
            <w:r w:rsidR="00DB6211">
              <w:rPr>
                <w:b/>
                <w:bCs/>
                <w:sz w:val="18"/>
                <w:szCs w:val="18"/>
              </w:rPr>
              <w:t>și</w:t>
            </w:r>
            <w:proofErr w:type="spellEnd"/>
            <w:r w:rsidR="00DB6211">
              <w:rPr>
                <w:b/>
                <w:bCs/>
                <w:sz w:val="18"/>
                <w:szCs w:val="18"/>
              </w:rPr>
              <w:t xml:space="preserve"> </w:t>
            </w:r>
            <w:proofErr w:type="spellStart"/>
            <w:r w:rsidR="00DB6211">
              <w:rPr>
                <w:b/>
                <w:bCs/>
                <w:sz w:val="18"/>
                <w:szCs w:val="18"/>
              </w:rPr>
              <w:t>executarea</w:t>
            </w:r>
            <w:proofErr w:type="spellEnd"/>
            <w:r w:rsidR="00DB6211">
              <w:rPr>
                <w:b/>
                <w:bCs/>
                <w:sz w:val="18"/>
                <w:szCs w:val="18"/>
              </w:rPr>
              <w:t xml:space="preserve"> </w:t>
            </w:r>
            <w:proofErr w:type="spellStart"/>
            <w:r w:rsidR="00DB6211">
              <w:rPr>
                <w:b/>
                <w:bCs/>
                <w:sz w:val="18"/>
                <w:szCs w:val="18"/>
              </w:rPr>
              <w:t>exercițiului</w:t>
            </w:r>
            <w:proofErr w:type="spellEnd"/>
            <w:r w:rsidRPr="0063377A">
              <w:rPr>
                <w:sz w:val="18"/>
                <w:szCs w:val="18"/>
              </w:rPr>
              <w:t xml:space="preserve">/ </w:t>
            </w:r>
            <w:r w:rsidRPr="0063377A">
              <w:rPr>
                <w:i/>
                <w:sz w:val="18"/>
                <w:szCs w:val="18"/>
              </w:rPr>
              <w:t>Approach from low level, missed approach and fly on</w:t>
            </w:r>
            <w:r w:rsidR="00DB6211">
              <w:rPr>
                <w:i/>
                <w:sz w:val="18"/>
                <w:szCs w:val="18"/>
              </w:rPr>
              <w:t xml:space="preserve">: </w:t>
            </w:r>
            <w:r w:rsidR="00DB6211" w:rsidRPr="00DB6211">
              <w:rPr>
                <w:i/>
                <w:sz w:val="18"/>
                <w:szCs w:val="18"/>
              </w:rPr>
              <w:t>Passenger briefing and execution of exercise</w:t>
            </w:r>
          </w:p>
        </w:tc>
        <w:tc>
          <w:tcPr>
            <w:tcW w:w="1495" w:type="dxa"/>
            <w:gridSpan w:val="2"/>
          </w:tcPr>
          <w:p w14:paraId="29B59BD9" w14:textId="77777777" w:rsidR="00572EB4" w:rsidRPr="0063377A" w:rsidRDefault="00572EB4" w:rsidP="007B4783">
            <w:pPr>
              <w:pStyle w:val="TableParagraph"/>
              <w:rPr>
                <w:rFonts w:ascii="Times New Roman"/>
                <w:sz w:val="18"/>
                <w:szCs w:val="18"/>
              </w:rPr>
            </w:pPr>
          </w:p>
        </w:tc>
      </w:tr>
      <w:tr w:rsidR="00572EB4" w:rsidRPr="0063377A" w14:paraId="4FDDD40B"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68" w:type="dxa"/>
            <w:shd w:val="clear" w:color="auto" w:fill="D9E2F3" w:themeFill="accent1" w:themeFillTint="33"/>
          </w:tcPr>
          <w:p w14:paraId="2A6E2144" w14:textId="77777777" w:rsidR="00572EB4" w:rsidRPr="0063377A" w:rsidRDefault="00572EB4" w:rsidP="007B4783">
            <w:pPr>
              <w:pStyle w:val="TableParagraph"/>
              <w:spacing w:before="112"/>
              <w:ind w:left="4"/>
              <w:jc w:val="center"/>
              <w:rPr>
                <w:sz w:val="18"/>
                <w:szCs w:val="18"/>
              </w:rPr>
            </w:pPr>
            <w:r w:rsidRPr="0063377A">
              <w:rPr>
                <w:w w:val="99"/>
                <w:sz w:val="18"/>
                <w:szCs w:val="18"/>
              </w:rPr>
              <w:t>b</w:t>
            </w:r>
          </w:p>
        </w:tc>
        <w:tc>
          <w:tcPr>
            <w:tcW w:w="7861" w:type="dxa"/>
            <w:gridSpan w:val="10"/>
            <w:shd w:val="clear" w:color="auto" w:fill="D9E2F3" w:themeFill="accent1" w:themeFillTint="33"/>
          </w:tcPr>
          <w:p w14:paraId="5DFF0598" w14:textId="68180297" w:rsidR="00572EB4" w:rsidRPr="0063377A" w:rsidRDefault="00572EB4" w:rsidP="00DB6211">
            <w:pPr>
              <w:pStyle w:val="TableParagraph"/>
              <w:spacing w:line="230" w:lineRule="exact"/>
              <w:ind w:left="109"/>
              <w:jc w:val="both"/>
              <w:rPr>
                <w:i/>
                <w:sz w:val="18"/>
                <w:szCs w:val="18"/>
              </w:rPr>
            </w:pPr>
            <w:proofErr w:type="spellStart"/>
            <w:r w:rsidRPr="0063377A">
              <w:rPr>
                <w:b/>
                <w:bCs/>
                <w:sz w:val="18"/>
                <w:szCs w:val="18"/>
              </w:rPr>
              <w:t>Apropierea</w:t>
            </w:r>
            <w:proofErr w:type="spellEnd"/>
            <w:r w:rsidRPr="0063377A">
              <w:rPr>
                <w:b/>
                <w:bCs/>
                <w:sz w:val="18"/>
                <w:szCs w:val="18"/>
              </w:rPr>
              <w:t xml:space="preserve"> de la </w:t>
            </w:r>
            <w:proofErr w:type="spellStart"/>
            <w:r w:rsidRPr="0063377A">
              <w:rPr>
                <w:b/>
                <w:bCs/>
                <w:sz w:val="18"/>
                <w:szCs w:val="18"/>
              </w:rPr>
              <w:t>înălţime</w:t>
            </w:r>
            <w:proofErr w:type="spellEnd"/>
            <w:r w:rsidRPr="0063377A">
              <w:rPr>
                <w:b/>
                <w:bCs/>
                <w:sz w:val="18"/>
                <w:szCs w:val="18"/>
              </w:rPr>
              <w:t xml:space="preserve"> mare, </w:t>
            </w:r>
            <w:proofErr w:type="spellStart"/>
            <w:r w:rsidRPr="0063377A">
              <w:rPr>
                <w:b/>
                <w:bCs/>
                <w:sz w:val="18"/>
                <w:szCs w:val="18"/>
              </w:rPr>
              <w:t>ratarea</w:t>
            </w:r>
            <w:proofErr w:type="spellEnd"/>
            <w:r w:rsidRPr="0063377A">
              <w:rPr>
                <w:b/>
                <w:bCs/>
                <w:sz w:val="18"/>
                <w:szCs w:val="18"/>
              </w:rPr>
              <w:t xml:space="preserve"> </w:t>
            </w:r>
            <w:proofErr w:type="spellStart"/>
            <w:r w:rsidRPr="0063377A">
              <w:rPr>
                <w:b/>
                <w:bCs/>
                <w:sz w:val="18"/>
                <w:szCs w:val="18"/>
              </w:rPr>
              <w:t>şi</w:t>
            </w:r>
            <w:proofErr w:type="spellEnd"/>
            <w:r w:rsidRPr="0063377A">
              <w:rPr>
                <w:b/>
                <w:bCs/>
                <w:sz w:val="18"/>
                <w:szCs w:val="18"/>
              </w:rPr>
              <w:t xml:space="preserve"> </w:t>
            </w:r>
            <w:proofErr w:type="spellStart"/>
            <w:r w:rsidRPr="0063377A">
              <w:rPr>
                <w:b/>
                <w:bCs/>
                <w:sz w:val="18"/>
                <w:szCs w:val="18"/>
              </w:rPr>
              <w:t>decolarea</w:t>
            </w:r>
            <w:proofErr w:type="spellEnd"/>
            <w:r w:rsidRPr="0063377A">
              <w:rPr>
                <w:b/>
                <w:bCs/>
                <w:sz w:val="18"/>
                <w:szCs w:val="18"/>
              </w:rPr>
              <w:t xml:space="preserve"> </w:t>
            </w:r>
            <w:proofErr w:type="spellStart"/>
            <w:r w:rsidRPr="0063377A">
              <w:rPr>
                <w:b/>
                <w:bCs/>
                <w:sz w:val="18"/>
                <w:szCs w:val="18"/>
              </w:rPr>
              <w:t>în</w:t>
            </w:r>
            <w:proofErr w:type="spellEnd"/>
            <w:r w:rsidRPr="0063377A">
              <w:rPr>
                <w:b/>
                <w:bCs/>
                <w:sz w:val="18"/>
                <w:szCs w:val="18"/>
              </w:rPr>
              <w:t xml:space="preserve"> </w:t>
            </w:r>
            <w:proofErr w:type="spellStart"/>
            <w:r w:rsidRPr="0063377A">
              <w:rPr>
                <w:b/>
                <w:bCs/>
                <w:sz w:val="18"/>
                <w:szCs w:val="18"/>
              </w:rPr>
              <w:t>continuare</w:t>
            </w:r>
            <w:proofErr w:type="spellEnd"/>
            <w:r w:rsidR="00DB6211">
              <w:rPr>
                <w:b/>
                <w:bCs/>
                <w:sz w:val="18"/>
                <w:szCs w:val="18"/>
              </w:rPr>
              <w:t xml:space="preserve">: briefing-ul cu </w:t>
            </w:r>
            <w:proofErr w:type="spellStart"/>
            <w:r w:rsidR="00DB6211">
              <w:rPr>
                <w:b/>
                <w:bCs/>
                <w:sz w:val="18"/>
                <w:szCs w:val="18"/>
              </w:rPr>
              <w:t>pasagerii</w:t>
            </w:r>
            <w:proofErr w:type="spellEnd"/>
            <w:r w:rsidR="00DB6211">
              <w:rPr>
                <w:b/>
                <w:bCs/>
                <w:sz w:val="18"/>
                <w:szCs w:val="18"/>
              </w:rPr>
              <w:t xml:space="preserve"> </w:t>
            </w:r>
            <w:proofErr w:type="spellStart"/>
            <w:r w:rsidR="00DB6211">
              <w:rPr>
                <w:b/>
                <w:bCs/>
                <w:sz w:val="18"/>
                <w:szCs w:val="18"/>
              </w:rPr>
              <w:t>și</w:t>
            </w:r>
            <w:proofErr w:type="spellEnd"/>
            <w:r w:rsidR="00DB6211">
              <w:rPr>
                <w:b/>
                <w:bCs/>
                <w:sz w:val="18"/>
                <w:szCs w:val="18"/>
              </w:rPr>
              <w:t xml:space="preserve"> </w:t>
            </w:r>
            <w:proofErr w:type="spellStart"/>
            <w:r w:rsidR="00DB6211">
              <w:rPr>
                <w:b/>
                <w:bCs/>
                <w:sz w:val="18"/>
                <w:szCs w:val="18"/>
              </w:rPr>
              <w:t>executarea</w:t>
            </w:r>
            <w:proofErr w:type="spellEnd"/>
            <w:r w:rsidR="00DB6211">
              <w:rPr>
                <w:b/>
                <w:bCs/>
                <w:sz w:val="18"/>
                <w:szCs w:val="18"/>
              </w:rPr>
              <w:t xml:space="preserve"> </w:t>
            </w:r>
            <w:proofErr w:type="spellStart"/>
            <w:r w:rsidR="00DB6211">
              <w:rPr>
                <w:b/>
                <w:bCs/>
                <w:sz w:val="18"/>
                <w:szCs w:val="18"/>
              </w:rPr>
              <w:t>exercițiului</w:t>
            </w:r>
            <w:proofErr w:type="spellEnd"/>
            <w:r w:rsidRPr="0063377A">
              <w:rPr>
                <w:sz w:val="18"/>
                <w:szCs w:val="18"/>
              </w:rPr>
              <w:t xml:space="preserve">/ </w:t>
            </w:r>
            <w:r w:rsidRPr="0063377A">
              <w:rPr>
                <w:i/>
                <w:sz w:val="18"/>
                <w:szCs w:val="18"/>
              </w:rPr>
              <w:t>Approach from high level, missed approach and fly on</w:t>
            </w:r>
            <w:r w:rsidR="00DB6211">
              <w:rPr>
                <w:i/>
                <w:sz w:val="18"/>
                <w:szCs w:val="18"/>
              </w:rPr>
              <w:t xml:space="preserve">: </w:t>
            </w:r>
            <w:r w:rsidR="00DB6211" w:rsidRPr="00DB6211">
              <w:rPr>
                <w:i/>
                <w:sz w:val="18"/>
                <w:szCs w:val="18"/>
              </w:rPr>
              <w:t>Passenger briefing and</w:t>
            </w:r>
            <w:bookmarkStart w:id="0" w:name="_GoBack"/>
            <w:bookmarkEnd w:id="0"/>
            <w:r w:rsidR="00DB6211" w:rsidRPr="00DB6211">
              <w:rPr>
                <w:i/>
                <w:sz w:val="18"/>
                <w:szCs w:val="18"/>
              </w:rPr>
              <w:t xml:space="preserve"> execution of exercise</w:t>
            </w:r>
          </w:p>
        </w:tc>
        <w:tc>
          <w:tcPr>
            <w:tcW w:w="1495" w:type="dxa"/>
            <w:gridSpan w:val="2"/>
          </w:tcPr>
          <w:p w14:paraId="103156DB" w14:textId="77777777" w:rsidR="00572EB4" w:rsidRPr="0063377A" w:rsidRDefault="00572EB4" w:rsidP="007B4783">
            <w:pPr>
              <w:pStyle w:val="TableParagraph"/>
              <w:rPr>
                <w:rFonts w:ascii="Times New Roman"/>
                <w:sz w:val="18"/>
                <w:szCs w:val="18"/>
              </w:rPr>
            </w:pPr>
          </w:p>
        </w:tc>
      </w:tr>
      <w:tr w:rsidR="00572EB4" w:rsidRPr="0063377A" w14:paraId="34AF741A"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8" w:type="dxa"/>
            <w:shd w:val="clear" w:color="auto" w:fill="D9E2F3" w:themeFill="accent1" w:themeFillTint="33"/>
          </w:tcPr>
          <w:p w14:paraId="0C1C8497" w14:textId="77777777" w:rsidR="00572EB4" w:rsidRPr="0063377A" w:rsidRDefault="00572EB4" w:rsidP="007B4783">
            <w:pPr>
              <w:pStyle w:val="TableParagraph"/>
              <w:spacing w:before="23"/>
              <w:ind w:left="2"/>
              <w:jc w:val="center"/>
              <w:rPr>
                <w:sz w:val="18"/>
                <w:szCs w:val="18"/>
              </w:rPr>
            </w:pPr>
            <w:r w:rsidRPr="0063377A">
              <w:rPr>
                <w:w w:val="99"/>
                <w:sz w:val="18"/>
                <w:szCs w:val="18"/>
              </w:rPr>
              <w:t>c</w:t>
            </w:r>
          </w:p>
        </w:tc>
        <w:tc>
          <w:tcPr>
            <w:tcW w:w="7861" w:type="dxa"/>
            <w:gridSpan w:val="10"/>
            <w:shd w:val="clear" w:color="auto" w:fill="D9E2F3" w:themeFill="accent1" w:themeFillTint="33"/>
          </w:tcPr>
          <w:p w14:paraId="3D17391F" w14:textId="77777777" w:rsidR="00572EB4" w:rsidRPr="0063377A" w:rsidRDefault="00572EB4" w:rsidP="00DB6211">
            <w:pPr>
              <w:pStyle w:val="TableParagraph"/>
              <w:spacing w:line="227" w:lineRule="exact"/>
              <w:ind w:left="109"/>
              <w:jc w:val="both"/>
              <w:rPr>
                <w:i/>
                <w:sz w:val="18"/>
                <w:szCs w:val="18"/>
              </w:rPr>
            </w:pPr>
            <w:proofErr w:type="spellStart"/>
            <w:r w:rsidRPr="0063377A">
              <w:rPr>
                <w:b/>
                <w:bCs/>
                <w:sz w:val="18"/>
                <w:szCs w:val="18"/>
              </w:rPr>
              <w:t>Verificări</w:t>
            </w:r>
            <w:proofErr w:type="spellEnd"/>
            <w:r w:rsidRPr="0063377A">
              <w:rPr>
                <w:b/>
                <w:bCs/>
                <w:sz w:val="18"/>
                <w:szCs w:val="18"/>
              </w:rPr>
              <w:t xml:space="preserve"> </w:t>
            </w:r>
            <w:proofErr w:type="spellStart"/>
            <w:r w:rsidRPr="0063377A">
              <w:rPr>
                <w:b/>
                <w:bCs/>
                <w:sz w:val="18"/>
                <w:szCs w:val="18"/>
              </w:rPr>
              <w:t>înainte</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Pre-landing checks</w:t>
            </w:r>
          </w:p>
        </w:tc>
        <w:tc>
          <w:tcPr>
            <w:tcW w:w="1495" w:type="dxa"/>
            <w:gridSpan w:val="2"/>
          </w:tcPr>
          <w:p w14:paraId="2C1820CF" w14:textId="77777777" w:rsidR="00572EB4" w:rsidRPr="0063377A" w:rsidRDefault="00572EB4" w:rsidP="007B4783">
            <w:pPr>
              <w:pStyle w:val="TableParagraph"/>
              <w:rPr>
                <w:rFonts w:ascii="Times New Roman"/>
                <w:sz w:val="18"/>
                <w:szCs w:val="18"/>
              </w:rPr>
            </w:pPr>
          </w:p>
        </w:tc>
      </w:tr>
      <w:tr w:rsidR="00572EB4" w:rsidRPr="0063377A" w14:paraId="1D99C0ED"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4A05C730" w14:textId="77777777" w:rsidR="00572EB4" w:rsidRPr="0063377A" w:rsidRDefault="00572EB4" w:rsidP="007B4783">
            <w:pPr>
              <w:pStyle w:val="TableParagraph"/>
              <w:spacing w:before="28"/>
              <w:ind w:left="4"/>
              <w:jc w:val="center"/>
              <w:rPr>
                <w:sz w:val="18"/>
                <w:szCs w:val="18"/>
              </w:rPr>
            </w:pPr>
            <w:r w:rsidRPr="0063377A">
              <w:rPr>
                <w:w w:val="99"/>
                <w:sz w:val="18"/>
                <w:szCs w:val="18"/>
              </w:rPr>
              <w:t>d</w:t>
            </w:r>
          </w:p>
        </w:tc>
        <w:tc>
          <w:tcPr>
            <w:tcW w:w="7861" w:type="dxa"/>
            <w:gridSpan w:val="10"/>
            <w:shd w:val="clear" w:color="auto" w:fill="D9E2F3" w:themeFill="accent1" w:themeFillTint="33"/>
          </w:tcPr>
          <w:p w14:paraId="5AB749B0" w14:textId="77777777" w:rsidR="00572EB4" w:rsidRPr="0063377A" w:rsidRDefault="00572EB4" w:rsidP="00DB6211">
            <w:pPr>
              <w:pStyle w:val="TableParagraph"/>
              <w:spacing w:line="229" w:lineRule="exact"/>
              <w:ind w:left="109"/>
              <w:jc w:val="both"/>
              <w:rPr>
                <w:i/>
                <w:sz w:val="18"/>
                <w:szCs w:val="18"/>
              </w:rPr>
            </w:pPr>
            <w:proofErr w:type="spellStart"/>
            <w:r w:rsidRPr="0063377A">
              <w:rPr>
                <w:b/>
                <w:bCs/>
                <w:sz w:val="18"/>
                <w:szCs w:val="18"/>
              </w:rPr>
              <w:t>Informarea</w:t>
            </w:r>
            <w:proofErr w:type="spellEnd"/>
            <w:r w:rsidRPr="0063377A">
              <w:rPr>
                <w:b/>
                <w:bCs/>
                <w:sz w:val="18"/>
                <w:szCs w:val="18"/>
              </w:rPr>
              <w:t xml:space="preserve"> </w:t>
            </w:r>
            <w:proofErr w:type="spellStart"/>
            <w:r w:rsidRPr="0063377A">
              <w:rPr>
                <w:b/>
                <w:bCs/>
                <w:sz w:val="18"/>
                <w:szCs w:val="18"/>
              </w:rPr>
              <w:t>pasagerilor</w:t>
            </w:r>
            <w:proofErr w:type="spellEnd"/>
            <w:r w:rsidRPr="0063377A">
              <w:rPr>
                <w:b/>
                <w:bCs/>
                <w:sz w:val="18"/>
                <w:szCs w:val="18"/>
              </w:rPr>
              <w:t xml:space="preserve"> </w:t>
            </w:r>
            <w:proofErr w:type="spellStart"/>
            <w:r w:rsidRPr="0063377A">
              <w:rPr>
                <w:b/>
                <w:bCs/>
                <w:sz w:val="18"/>
                <w:szCs w:val="18"/>
              </w:rPr>
              <w:t>înainte</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Passenger pre-landing briefing</w:t>
            </w:r>
          </w:p>
        </w:tc>
        <w:tc>
          <w:tcPr>
            <w:tcW w:w="1495" w:type="dxa"/>
            <w:gridSpan w:val="2"/>
          </w:tcPr>
          <w:p w14:paraId="4E3D37FD" w14:textId="77777777" w:rsidR="00572EB4" w:rsidRPr="0063377A" w:rsidRDefault="00572EB4" w:rsidP="007B4783">
            <w:pPr>
              <w:pStyle w:val="TableParagraph"/>
              <w:rPr>
                <w:rFonts w:ascii="Times New Roman"/>
                <w:sz w:val="18"/>
                <w:szCs w:val="18"/>
              </w:rPr>
            </w:pPr>
          </w:p>
        </w:tc>
      </w:tr>
      <w:tr w:rsidR="00572EB4" w:rsidRPr="0063377A" w14:paraId="46DC210B"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2E8AF9AC" w14:textId="77777777" w:rsidR="00572EB4" w:rsidRPr="0063377A" w:rsidRDefault="00572EB4" w:rsidP="007B4783">
            <w:pPr>
              <w:pStyle w:val="TableParagraph"/>
              <w:spacing w:before="25"/>
              <w:ind w:left="4"/>
              <w:jc w:val="center"/>
              <w:rPr>
                <w:sz w:val="18"/>
                <w:szCs w:val="18"/>
              </w:rPr>
            </w:pPr>
            <w:r w:rsidRPr="0063377A">
              <w:rPr>
                <w:w w:val="99"/>
                <w:sz w:val="18"/>
                <w:szCs w:val="18"/>
              </w:rPr>
              <w:t>e</w:t>
            </w:r>
          </w:p>
        </w:tc>
        <w:tc>
          <w:tcPr>
            <w:tcW w:w="7861" w:type="dxa"/>
            <w:gridSpan w:val="10"/>
            <w:shd w:val="clear" w:color="auto" w:fill="D9E2F3" w:themeFill="accent1" w:themeFillTint="33"/>
          </w:tcPr>
          <w:p w14:paraId="24991074" w14:textId="77777777" w:rsidR="00572EB4" w:rsidRPr="0063377A" w:rsidRDefault="00572EB4" w:rsidP="00DB6211">
            <w:pPr>
              <w:pStyle w:val="TableParagraph"/>
              <w:spacing w:line="229" w:lineRule="exact"/>
              <w:ind w:left="109"/>
              <w:jc w:val="both"/>
              <w:rPr>
                <w:i/>
                <w:sz w:val="18"/>
                <w:szCs w:val="18"/>
              </w:rPr>
            </w:pPr>
            <w:proofErr w:type="spellStart"/>
            <w:r w:rsidRPr="0063377A">
              <w:rPr>
                <w:b/>
                <w:bCs/>
                <w:sz w:val="18"/>
                <w:szCs w:val="18"/>
              </w:rPr>
              <w:t>Alegerea</w:t>
            </w:r>
            <w:proofErr w:type="spellEnd"/>
            <w:r w:rsidRPr="0063377A">
              <w:rPr>
                <w:b/>
                <w:bCs/>
                <w:sz w:val="18"/>
                <w:szCs w:val="18"/>
              </w:rPr>
              <w:t xml:space="preserve"> </w:t>
            </w:r>
            <w:proofErr w:type="spellStart"/>
            <w:r w:rsidRPr="0063377A">
              <w:rPr>
                <w:b/>
                <w:bCs/>
                <w:sz w:val="18"/>
                <w:szCs w:val="18"/>
              </w:rPr>
              <w:t>terenului</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Selection of landing field</w:t>
            </w:r>
          </w:p>
        </w:tc>
        <w:tc>
          <w:tcPr>
            <w:tcW w:w="1495" w:type="dxa"/>
            <w:gridSpan w:val="2"/>
          </w:tcPr>
          <w:p w14:paraId="1ED0AF27" w14:textId="77777777" w:rsidR="00572EB4" w:rsidRPr="0063377A" w:rsidRDefault="00572EB4" w:rsidP="007B4783">
            <w:pPr>
              <w:pStyle w:val="TableParagraph"/>
              <w:rPr>
                <w:rFonts w:ascii="Times New Roman"/>
                <w:sz w:val="18"/>
                <w:szCs w:val="18"/>
              </w:rPr>
            </w:pPr>
          </w:p>
        </w:tc>
      </w:tr>
      <w:tr w:rsidR="00572EB4" w:rsidRPr="0063377A" w14:paraId="6393DCC3"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8" w:type="dxa"/>
            <w:shd w:val="clear" w:color="auto" w:fill="D9E2F3" w:themeFill="accent1" w:themeFillTint="33"/>
          </w:tcPr>
          <w:p w14:paraId="05EC6D7B" w14:textId="77777777" w:rsidR="00572EB4" w:rsidRPr="0063377A" w:rsidRDefault="00572EB4" w:rsidP="007B4783">
            <w:pPr>
              <w:pStyle w:val="TableParagraph"/>
              <w:spacing w:before="25"/>
              <w:ind w:left="1"/>
              <w:jc w:val="center"/>
              <w:rPr>
                <w:sz w:val="18"/>
                <w:szCs w:val="18"/>
              </w:rPr>
            </w:pPr>
            <w:r w:rsidRPr="0063377A">
              <w:rPr>
                <w:w w:val="99"/>
                <w:sz w:val="18"/>
                <w:szCs w:val="18"/>
              </w:rPr>
              <w:t>f</w:t>
            </w:r>
          </w:p>
        </w:tc>
        <w:tc>
          <w:tcPr>
            <w:tcW w:w="7861" w:type="dxa"/>
            <w:gridSpan w:val="10"/>
            <w:shd w:val="clear" w:color="auto" w:fill="D9E2F3" w:themeFill="accent1" w:themeFillTint="33"/>
          </w:tcPr>
          <w:p w14:paraId="5A30A9ED" w14:textId="3FB886BE" w:rsidR="00572EB4" w:rsidRPr="0063377A" w:rsidRDefault="00DB6211" w:rsidP="00DB6211">
            <w:pPr>
              <w:pStyle w:val="TableParagraph"/>
              <w:spacing w:line="229" w:lineRule="exact"/>
              <w:ind w:left="109"/>
              <w:jc w:val="both"/>
              <w:rPr>
                <w:i/>
                <w:sz w:val="18"/>
                <w:szCs w:val="18"/>
              </w:rPr>
            </w:pPr>
            <w:proofErr w:type="spellStart"/>
            <w:r>
              <w:rPr>
                <w:b/>
                <w:bCs/>
                <w:sz w:val="18"/>
                <w:szCs w:val="18"/>
              </w:rPr>
              <w:t>Brifing</w:t>
            </w:r>
            <w:proofErr w:type="spellEnd"/>
            <w:r>
              <w:rPr>
                <w:b/>
                <w:bCs/>
                <w:sz w:val="18"/>
                <w:szCs w:val="18"/>
              </w:rPr>
              <w:t xml:space="preserve">-ul final cu </w:t>
            </w:r>
            <w:proofErr w:type="spellStart"/>
            <w:r>
              <w:rPr>
                <w:b/>
                <w:bCs/>
                <w:sz w:val="18"/>
                <w:szCs w:val="18"/>
              </w:rPr>
              <w:t>pasagerii</w:t>
            </w:r>
            <w:proofErr w:type="spellEnd"/>
            <w:r>
              <w:rPr>
                <w:b/>
                <w:bCs/>
                <w:sz w:val="18"/>
                <w:szCs w:val="18"/>
              </w:rPr>
              <w:t xml:space="preserve">, </w:t>
            </w:r>
            <w:proofErr w:type="spellStart"/>
            <w:r>
              <w:rPr>
                <w:b/>
                <w:bCs/>
                <w:sz w:val="18"/>
                <w:szCs w:val="18"/>
              </w:rPr>
              <w:t>a</w:t>
            </w:r>
            <w:r w:rsidR="00572EB4" w:rsidRPr="0063377A">
              <w:rPr>
                <w:b/>
                <w:bCs/>
                <w:sz w:val="18"/>
                <w:szCs w:val="18"/>
              </w:rPr>
              <w:t>terizarea</w:t>
            </w:r>
            <w:proofErr w:type="spellEnd"/>
            <w:r w:rsidR="00572EB4" w:rsidRPr="0063377A">
              <w:rPr>
                <w:b/>
                <w:bCs/>
                <w:sz w:val="18"/>
                <w:szCs w:val="18"/>
              </w:rPr>
              <w:t xml:space="preserve">, </w:t>
            </w:r>
            <w:proofErr w:type="spellStart"/>
            <w:r w:rsidR="00572EB4" w:rsidRPr="0063377A">
              <w:rPr>
                <w:b/>
                <w:bCs/>
                <w:color w:val="212121"/>
                <w:sz w:val="18"/>
                <w:szCs w:val="18"/>
              </w:rPr>
              <w:t>târârea</w:t>
            </w:r>
            <w:proofErr w:type="spellEnd"/>
            <w:r w:rsidR="00572EB4" w:rsidRPr="0063377A">
              <w:rPr>
                <w:b/>
                <w:bCs/>
                <w:color w:val="212121"/>
                <w:sz w:val="18"/>
                <w:szCs w:val="18"/>
              </w:rPr>
              <w:t xml:space="preserve"> pe sol </w:t>
            </w:r>
            <w:proofErr w:type="spellStart"/>
            <w:r w:rsidR="00572EB4" w:rsidRPr="0063377A">
              <w:rPr>
                <w:b/>
                <w:bCs/>
                <w:color w:val="212121"/>
                <w:sz w:val="18"/>
                <w:szCs w:val="18"/>
              </w:rPr>
              <w:t>şi</w:t>
            </w:r>
            <w:proofErr w:type="spellEnd"/>
            <w:r w:rsidR="00572EB4" w:rsidRPr="0063377A">
              <w:rPr>
                <w:b/>
                <w:bCs/>
                <w:color w:val="212121"/>
                <w:sz w:val="18"/>
                <w:szCs w:val="18"/>
              </w:rPr>
              <w:t xml:space="preserve"> </w:t>
            </w:r>
            <w:proofErr w:type="spellStart"/>
            <w:r w:rsidR="00572EB4" w:rsidRPr="0063377A">
              <w:rPr>
                <w:b/>
                <w:bCs/>
                <w:color w:val="212121"/>
                <w:sz w:val="18"/>
                <w:szCs w:val="18"/>
              </w:rPr>
              <w:t>degonflarea</w:t>
            </w:r>
            <w:proofErr w:type="spellEnd"/>
            <w:r w:rsidR="00572EB4" w:rsidRPr="0063377A">
              <w:rPr>
                <w:color w:val="212121"/>
                <w:sz w:val="18"/>
                <w:szCs w:val="18"/>
              </w:rPr>
              <w:t xml:space="preserve">/ </w:t>
            </w:r>
            <w:r w:rsidRPr="00DB6211">
              <w:rPr>
                <w:i/>
                <w:iCs/>
                <w:color w:val="212121"/>
                <w:sz w:val="18"/>
                <w:szCs w:val="18"/>
              </w:rPr>
              <w:t>Final passenger briefing, l</w:t>
            </w:r>
            <w:r w:rsidR="00572EB4" w:rsidRPr="00DB6211">
              <w:rPr>
                <w:i/>
                <w:iCs/>
                <w:sz w:val="18"/>
                <w:szCs w:val="18"/>
              </w:rPr>
              <w:t>anding</w:t>
            </w:r>
            <w:r w:rsidR="00572EB4" w:rsidRPr="0063377A">
              <w:rPr>
                <w:i/>
                <w:sz w:val="18"/>
                <w:szCs w:val="18"/>
              </w:rPr>
              <w:t>, dragging and deflation</w:t>
            </w:r>
          </w:p>
        </w:tc>
        <w:tc>
          <w:tcPr>
            <w:tcW w:w="1495" w:type="dxa"/>
            <w:gridSpan w:val="2"/>
          </w:tcPr>
          <w:p w14:paraId="7D98A236" w14:textId="77777777" w:rsidR="00572EB4" w:rsidRPr="0063377A" w:rsidRDefault="00572EB4" w:rsidP="007B4783">
            <w:pPr>
              <w:pStyle w:val="TableParagraph"/>
              <w:rPr>
                <w:rFonts w:ascii="Times New Roman"/>
                <w:sz w:val="18"/>
                <w:szCs w:val="18"/>
              </w:rPr>
            </w:pPr>
          </w:p>
        </w:tc>
      </w:tr>
      <w:tr w:rsidR="00572EB4" w:rsidRPr="0063377A" w14:paraId="76A74A72"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68" w:type="dxa"/>
            <w:shd w:val="clear" w:color="auto" w:fill="D9E2F3" w:themeFill="accent1" w:themeFillTint="33"/>
          </w:tcPr>
          <w:p w14:paraId="3A891B74" w14:textId="77777777" w:rsidR="00572EB4" w:rsidRPr="0063377A" w:rsidRDefault="00572EB4" w:rsidP="007B4783">
            <w:pPr>
              <w:pStyle w:val="TableParagraph"/>
              <w:spacing w:before="25"/>
              <w:ind w:left="4"/>
              <w:jc w:val="center"/>
              <w:rPr>
                <w:sz w:val="18"/>
                <w:szCs w:val="18"/>
              </w:rPr>
            </w:pPr>
            <w:r w:rsidRPr="0063377A">
              <w:rPr>
                <w:w w:val="99"/>
                <w:sz w:val="18"/>
                <w:szCs w:val="18"/>
              </w:rPr>
              <w:t>g</w:t>
            </w:r>
          </w:p>
        </w:tc>
        <w:tc>
          <w:tcPr>
            <w:tcW w:w="7861" w:type="dxa"/>
            <w:gridSpan w:val="10"/>
            <w:shd w:val="clear" w:color="auto" w:fill="D9E2F3" w:themeFill="accent1" w:themeFillTint="33"/>
          </w:tcPr>
          <w:p w14:paraId="38EEF939" w14:textId="77777777" w:rsidR="00572EB4" w:rsidRPr="0063377A" w:rsidRDefault="00572EB4" w:rsidP="00DB6211">
            <w:pPr>
              <w:pStyle w:val="TableParagraph"/>
              <w:spacing w:line="229" w:lineRule="exact"/>
              <w:ind w:left="109"/>
              <w:jc w:val="both"/>
              <w:rPr>
                <w:i/>
                <w:sz w:val="18"/>
                <w:szCs w:val="18"/>
              </w:rPr>
            </w:pPr>
            <w:proofErr w:type="spellStart"/>
            <w:r w:rsidRPr="0063377A">
              <w:rPr>
                <w:b/>
                <w:bCs/>
                <w:sz w:val="18"/>
                <w:szCs w:val="18"/>
              </w:rPr>
              <w:t>Legătura</w:t>
            </w:r>
            <w:proofErr w:type="spellEnd"/>
            <w:r w:rsidRPr="0063377A">
              <w:rPr>
                <w:b/>
                <w:bCs/>
                <w:sz w:val="18"/>
                <w:szCs w:val="18"/>
              </w:rPr>
              <w:t xml:space="preserve"> cu ATC (</w:t>
            </w:r>
            <w:proofErr w:type="spellStart"/>
            <w:r w:rsidRPr="0063377A">
              <w:rPr>
                <w:b/>
                <w:bCs/>
                <w:sz w:val="18"/>
                <w:szCs w:val="18"/>
              </w:rPr>
              <w:t>dacă</w:t>
            </w:r>
            <w:proofErr w:type="spellEnd"/>
            <w:r w:rsidRPr="0063377A">
              <w:rPr>
                <w:b/>
                <w:bCs/>
                <w:sz w:val="18"/>
                <w:szCs w:val="18"/>
              </w:rPr>
              <w:t xml:space="preserve"> </w:t>
            </w:r>
            <w:proofErr w:type="spellStart"/>
            <w:r w:rsidRPr="0063377A">
              <w:rPr>
                <w:b/>
                <w:bCs/>
                <w:sz w:val="18"/>
                <w:szCs w:val="18"/>
              </w:rPr>
              <w:t>este</w:t>
            </w:r>
            <w:proofErr w:type="spellEnd"/>
            <w:r w:rsidRPr="0063377A">
              <w:rPr>
                <w:b/>
                <w:bCs/>
                <w:sz w:val="18"/>
                <w:szCs w:val="18"/>
              </w:rPr>
              <w:t xml:space="preserve"> </w:t>
            </w:r>
            <w:proofErr w:type="spellStart"/>
            <w:r w:rsidRPr="0063377A">
              <w:rPr>
                <w:b/>
                <w:bCs/>
                <w:sz w:val="18"/>
                <w:szCs w:val="18"/>
              </w:rPr>
              <w:t>aplicabil</w:t>
            </w:r>
            <w:proofErr w:type="spellEnd"/>
            <w:r w:rsidRPr="0063377A">
              <w:rPr>
                <w:b/>
                <w:bCs/>
                <w:sz w:val="18"/>
                <w:szCs w:val="18"/>
              </w:rPr>
              <w:t>)</w:t>
            </w:r>
            <w:r w:rsidRPr="0063377A">
              <w:rPr>
                <w:sz w:val="18"/>
                <w:szCs w:val="18"/>
              </w:rPr>
              <w:t xml:space="preserve">/ </w:t>
            </w:r>
            <w:r w:rsidRPr="0063377A">
              <w:rPr>
                <w:i/>
                <w:sz w:val="18"/>
                <w:szCs w:val="18"/>
              </w:rPr>
              <w:t>ATC compliance (if applicable)</w:t>
            </w:r>
          </w:p>
        </w:tc>
        <w:tc>
          <w:tcPr>
            <w:tcW w:w="1495" w:type="dxa"/>
            <w:gridSpan w:val="2"/>
          </w:tcPr>
          <w:p w14:paraId="05B472DD" w14:textId="77777777" w:rsidR="00572EB4" w:rsidRPr="0063377A" w:rsidRDefault="00572EB4" w:rsidP="007B4783">
            <w:pPr>
              <w:pStyle w:val="TableParagraph"/>
              <w:rPr>
                <w:rFonts w:ascii="Times New Roman"/>
                <w:sz w:val="18"/>
                <w:szCs w:val="18"/>
              </w:rPr>
            </w:pPr>
          </w:p>
        </w:tc>
      </w:tr>
      <w:tr w:rsidR="00572EB4" w:rsidRPr="0063377A" w14:paraId="1C7F569A"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568" w:type="dxa"/>
            <w:shd w:val="clear" w:color="auto" w:fill="D9E2F3" w:themeFill="accent1" w:themeFillTint="33"/>
          </w:tcPr>
          <w:p w14:paraId="0ADFE02B" w14:textId="77777777" w:rsidR="00572EB4" w:rsidRPr="0063377A" w:rsidRDefault="00572EB4" w:rsidP="007B4783">
            <w:pPr>
              <w:pStyle w:val="TableParagraph"/>
              <w:spacing w:before="25"/>
              <w:ind w:left="4"/>
              <w:jc w:val="center"/>
              <w:rPr>
                <w:sz w:val="18"/>
                <w:szCs w:val="18"/>
              </w:rPr>
            </w:pPr>
            <w:r w:rsidRPr="0063377A">
              <w:rPr>
                <w:w w:val="99"/>
                <w:sz w:val="18"/>
                <w:szCs w:val="18"/>
              </w:rPr>
              <w:t>h</w:t>
            </w:r>
          </w:p>
        </w:tc>
        <w:tc>
          <w:tcPr>
            <w:tcW w:w="7861" w:type="dxa"/>
            <w:gridSpan w:val="10"/>
            <w:shd w:val="clear" w:color="auto" w:fill="D9E2F3" w:themeFill="accent1" w:themeFillTint="33"/>
          </w:tcPr>
          <w:p w14:paraId="49A782B3" w14:textId="2515F540" w:rsidR="00572EB4" w:rsidRPr="0063377A" w:rsidRDefault="00AA5A66" w:rsidP="00DB6211">
            <w:pPr>
              <w:pStyle w:val="TableParagraph"/>
              <w:spacing w:line="229" w:lineRule="exact"/>
              <w:ind w:left="109"/>
              <w:jc w:val="both"/>
              <w:rPr>
                <w:i/>
                <w:sz w:val="18"/>
                <w:szCs w:val="18"/>
              </w:rPr>
            </w:pPr>
            <w:proofErr w:type="spellStart"/>
            <w:r w:rsidRPr="00AA5A66">
              <w:rPr>
                <w:b/>
                <w:bCs/>
                <w:sz w:val="18"/>
                <w:szCs w:val="18"/>
              </w:rPr>
              <w:t>Acţiuni</w:t>
            </w:r>
            <w:proofErr w:type="spellEnd"/>
            <w:r w:rsidRPr="00AA5A66">
              <w:rPr>
                <w:b/>
                <w:bCs/>
                <w:sz w:val="18"/>
                <w:szCs w:val="18"/>
              </w:rPr>
              <w:t xml:space="preserve"> </w:t>
            </w:r>
            <w:proofErr w:type="spellStart"/>
            <w:r w:rsidRPr="00AA5A66">
              <w:rPr>
                <w:b/>
                <w:bCs/>
                <w:sz w:val="18"/>
                <w:szCs w:val="18"/>
              </w:rPr>
              <w:t>după</w:t>
            </w:r>
            <w:proofErr w:type="spellEnd"/>
            <w:r w:rsidRPr="00AA5A66">
              <w:rPr>
                <w:b/>
                <w:bCs/>
                <w:sz w:val="18"/>
                <w:szCs w:val="18"/>
              </w:rPr>
              <w:t xml:space="preserve"> </w:t>
            </w:r>
            <w:proofErr w:type="spellStart"/>
            <w:r w:rsidRPr="00AA5A66">
              <w:rPr>
                <w:b/>
                <w:bCs/>
                <w:sz w:val="18"/>
                <w:szCs w:val="18"/>
              </w:rPr>
              <w:t>zbor</w:t>
            </w:r>
            <w:proofErr w:type="spellEnd"/>
            <w:r w:rsidRPr="00AA5A66">
              <w:rPr>
                <w:b/>
                <w:bCs/>
                <w:sz w:val="18"/>
                <w:szCs w:val="18"/>
              </w:rPr>
              <w:t xml:space="preserve"> (</w:t>
            </w:r>
            <w:proofErr w:type="spellStart"/>
            <w:r w:rsidRPr="00AA5A66">
              <w:rPr>
                <w:b/>
                <w:bCs/>
                <w:sz w:val="18"/>
                <w:szCs w:val="18"/>
              </w:rPr>
              <w:t>înregistrarea</w:t>
            </w:r>
            <w:proofErr w:type="spellEnd"/>
            <w:r w:rsidRPr="00AA5A66">
              <w:rPr>
                <w:b/>
                <w:bCs/>
                <w:sz w:val="18"/>
                <w:szCs w:val="18"/>
              </w:rPr>
              <w:t xml:space="preserve"> </w:t>
            </w:r>
            <w:proofErr w:type="spellStart"/>
            <w:r w:rsidRPr="00AA5A66">
              <w:rPr>
                <w:b/>
                <w:bCs/>
                <w:sz w:val="18"/>
                <w:szCs w:val="18"/>
              </w:rPr>
              <w:t>zborului</w:t>
            </w:r>
            <w:proofErr w:type="spellEnd"/>
            <w:r w:rsidRPr="00AA5A66">
              <w:rPr>
                <w:b/>
                <w:bCs/>
                <w:sz w:val="18"/>
                <w:szCs w:val="18"/>
              </w:rPr>
              <w:t xml:space="preserve">, </w:t>
            </w:r>
            <w:proofErr w:type="spellStart"/>
            <w:r w:rsidRPr="00AA5A66">
              <w:rPr>
                <w:b/>
                <w:bCs/>
                <w:sz w:val="18"/>
                <w:szCs w:val="18"/>
              </w:rPr>
              <w:t>închiderea</w:t>
            </w:r>
            <w:proofErr w:type="spellEnd"/>
            <w:r w:rsidRPr="00AA5A66">
              <w:rPr>
                <w:b/>
                <w:bCs/>
                <w:sz w:val="18"/>
                <w:szCs w:val="18"/>
              </w:rPr>
              <w:t xml:space="preserve"> </w:t>
            </w:r>
            <w:proofErr w:type="spellStart"/>
            <w:r w:rsidRPr="00AA5A66">
              <w:rPr>
                <w:b/>
                <w:bCs/>
                <w:sz w:val="18"/>
                <w:szCs w:val="18"/>
              </w:rPr>
              <w:t>planului</w:t>
            </w:r>
            <w:proofErr w:type="spellEnd"/>
            <w:r w:rsidRPr="00AA5A66">
              <w:rPr>
                <w:b/>
                <w:bCs/>
                <w:sz w:val="18"/>
                <w:szCs w:val="18"/>
              </w:rPr>
              <w:t xml:space="preserve"> de </w:t>
            </w:r>
            <w:proofErr w:type="spellStart"/>
            <w:r w:rsidRPr="00AA5A66">
              <w:rPr>
                <w:b/>
                <w:bCs/>
                <w:sz w:val="18"/>
                <w:szCs w:val="18"/>
              </w:rPr>
              <w:t>zbor</w:t>
            </w:r>
            <w:proofErr w:type="spellEnd"/>
            <w:r w:rsidRPr="00AA5A66">
              <w:rPr>
                <w:b/>
                <w:bCs/>
                <w:sz w:val="18"/>
                <w:szCs w:val="18"/>
              </w:rPr>
              <w:t xml:space="preserve"> (</w:t>
            </w:r>
            <w:proofErr w:type="spellStart"/>
            <w:r w:rsidRPr="00AA5A66">
              <w:rPr>
                <w:b/>
                <w:bCs/>
                <w:sz w:val="18"/>
                <w:szCs w:val="18"/>
              </w:rPr>
              <w:t>dacă</w:t>
            </w:r>
            <w:proofErr w:type="spellEnd"/>
            <w:r w:rsidRPr="00AA5A66">
              <w:rPr>
                <w:b/>
                <w:bCs/>
                <w:sz w:val="18"/>
                <w:szCs w:val="18"/>
              </w:rPr>
              <w:t xml:space="preserve"> </w:t>
            </w:r>
            <w:proofErr w:type="spellStart"/>
            <w:r w:rsidRPr="00AA5A66">
              <w:rPr>
                <w:b/>
                <w:bCs/>
                <w:sz w:val="18"/>
                <w:szCs w:val="18"/>
              </w:rPr>
              <w:t>este</w:t>
            </w:r>
            <w:proofErr w:type="spellEnd"/>
            <w:r w:rsidRPr="00AA5A66">
              <w:rPr>
                <w:b/>
                <w:bCs/>
                <w:sz w:val="18"/>
                <w:szCs w:val="18"/>
              </w:rPr>
              <w:t xml:space="preserve"> </w:t>
            </w:r>
            <w:proofErr w:type="spellStart"/>
            <w:r w:rsidRPr="00AA5A66">
              <w:rPr>
                <w:b/>
                <w:bCs/>
                <w:sz w:val="18"/>
                <w:szCs w:val="18"/>
              </w:rPr>
              <w:t>aplicabil</w:t>
            </w:r>
            <w:proofErr w:type="spellEnd"/>
            <w:r w:rsidRPr="00AA5A66">
              <w:rPr>
                <w:b/>
                <w:bCs/>
                <w:sz w:val="18"/>
                <w:szCs w:val="18"/>
              </w:rPr>
              <w:t xml:space="preserve">), </w:t>
            </w:r>
            <w:proofErr w:type="spellStart"/>
            <w:r w:rsidRPr="00AA5A66">
              <w:rPr>
                <w:b/>
                <w:bCs/>
                <w:sz w:val="18"/>
                <w:szCs w:val="18"/>
              </w:rPr>
              <w:t>informarea</w:t>
            </w:r>
            <w:proofErr w:type="spellEnd"/>
            <w:r w:rsidRPr="00AA5A66">
              <w:rPr>
                <w:b/>
                <w:bCs/>
                <w:sz w:val="18"/>
                <w:szCs w:val="18"/>
              </w:rPr>
              <w:t xml:space="preserve"> </w:t>
            </w:r>
            <w:proofErr w:type="spellStart"/>
            <w:r w:rsidRPr="00AA5A66">
              <w:rPr>
                <w:b/>
                <w:bCs/>
                <w:sz w:val="18"/>
                <w:szCs w:val="18"/>
              </w:rPr>
              <w:t>pasagerilor</w:t>
            </w:r>
            <w:proofErr w:type="spellEnd"/>
            <w:r w:rsidRPr="00AA5A66">
              <w:rPr>
                <w:b/>
                <w:bCs/>
                <w:sz w:val="18"/>
                <w:szCs w:val="18"/>
              </w:rPr>
              <w:t xml:space="preserve"> </w:t>
            </w:r>
            <w:proofErr w:type="spellStart"/>
            <w:r w:rsidRPr="00AA5A66">
              <w:rPr>
                <w:b/>
                <w:bCs/>
                <w:sz w:val="18"/>
                <w:szCs w:val="18"/>
              </w:rPr>
              <w:t>referitor</w:t>
            </w:r>
            <w:proofErr w:type="spellEnd"/>
            <w:r w:rsidRPr="00AA5A66">
              <w:rPr>
                <w:b/>
                <w:bCs/>
                <w:sz w:val="18"/>
                <w:szCs w:val="18"/>
              </w:rPr>
              <w:t xml:space="preserve"> la </w:t>
            </w:r>
            <w:proofErr w:type="spellStart"/>
            <w:r>
              <w:rPr>
                <w:b/>
                <w:bCs/>
                <w:sz w:val="18"/>
                <w:szCs w:val="18"/>
              </w:rPr>
              <w:t>î</w:t>
            </w:r>
            <w:r w:rsidRPr="00AA5A66">
              <w:rPr>
                <w:b/>
                <w:bCs/>
                <w:sz w:val="18"/>
                <w:szCs w:val="18"/>
              </w:rPr>
              <w:t>mpachetarea</w:t>
            </w:r>
            <w:proofErr w:type="spellEnd"/>
            <w:r w:rsidRPr="00AA5A66">
              <w:rPr>
                <w:b/>
                <w:bCs/>
                <w:sz w:val="18"/>
                <w:szCs w:val="18"/>
              </w:rPr>
              <w:t xml:space="preserve"> </w:t>
            </w:r>
            <w:proofErr w:type="spellStart"/>
            <w:r w:rsidRPr="00AA5A66">
              <w:rPr>
                <w:b/>
                <w:bCs/>
                <w:sz w:val="18"/>
                <w:szCs w:val="18"/>
              </w:rPr>
              <w:t>balonului</w:t>
            </w:r>
            <w:proofErr w:type="spellEnd"/>
            <w:r w:rsidRPr="00AA5A66">
              <w:rPr>
                <w:b/>
                <w:bCs/>
                <w:sz w:val="18"/>
                <w:szCs w:val="18"/>
              </w:rPr>
              <w:t xml:space="preserve">, </w:t>
            </w:r>
            <w:proofErr w:type="spellStart"/>
            <w:r w:rsidRPr="00AA5A66">
              <w:rPr>
                <w:b/>
                <w:bCs/>
                <w:sz w:val="18"/>
                <w:szCs w:val="18"/>
              </w:rPr>
              <w:t>contactarea</w:t>
            </w:r>
            <w:proofErr w:type="spellEnd"/>
            <w:r w:rsidRPr="00AA5A66">
              <w:rPr>
                <w:b/>
                <w:bCs/>
                <w:sz w:val="18"/>
                <w:szCs w:val="18"/>
              </w:rPr>
              <w:t xml:space="preserve"> </w:t>
            </w:r>
            <w:proofErr w:type="spellStart"/>
            <w:r w:rsidRPr="00AA5A66">
              <w:rPr>
                <w:b/>
                <w:bCs/>
                <w:sz w:val="18"/>
                <w:szCs w:val="18"/>
              </w:rPr>
              <w:t>proprietarului</w:t>
            </w:r>
            <w:proofErr w:type="spellEnd"/>
            <w:r w:rsidRPr="00AA5A66">
              <w:rPr>
                <w:b/>
                <w:bCs/>
                <w:sz w:val="18"/>
                <w:szCs w:val="18"/>
              </w:rPr>
              <w:t xml:space="preserve">)/ </w:t>
            </w:r>
            <w:r w:rsidRPr="00AA5A66">
              <w:rPr>
                <w:i/>
                <w:iCs/>
                <w:sz w:val="18"/>
                <w:szCs w:val="18"/>
              </w:rPr>
              <w:t>Actions after flight (recording of the flight, closing flight plan (if applicable),</w:t>
            </w:r>
            <w:r w:rsidR="00DB6211">
              <w:rPr>
                <w:i/>
                <w:iCs/>
                <w:sz w:val="18"/>
                <w:szCs w:val="18"/>
              </w:rPr>
              <w:t xml:space="preserve"> </w:t>
            </w:r>
            <w:r w:rsidRPr="00AA5A66">
              <w:rPr>
                <w:i/>
                <w:iCs/>
                <w:sz w:val="18"/>
                <w:szCs w:val="18"/>
              </w:rPr>
              <w:t>briefing passengers for packing balloon, contact landowner)</w:t>
            </w:r>
          </w:p>
        </w:tc>
        <w:tc>
          <w:tcPr>
            <w:tcW w:w="1495" w:type="dxa"/>
            <w:gridSpan w:val="2"/>
          </w:tcPr>
          <w:p w14:paraId="59794600" w14:textId="77777777" w:rsidR="00572EB4" w:rsidRPr="0063377A" w:rsidRDefault="00572EB4" w:rsidP="007B4783">
            <w:pPr>
              <w:pStyle w:val="TableParagraph"/>
              <w:rPr>
                <w:rFonts w:ascii="Times New Roman"/>
                <w:sz w:val="18"/>
                <w:szCs w:val="18"/>
              </w:rPr>
            </w:pPr>
          </w:p>
        </w:tc>
      </w:tr>
      <w:tr w:rsidR="005B65D8" w:rsidRPr="00787153" w14:paraId="3C4A9AAC"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9924" w:type="dxa"/>
            <w:gridSpan w:val="13"/>
            <w:shd w:val="clear" w:color="auto" w:fill="B4C6E7" w:themeFill="accent1" w:themeFillTint="66"/>
          </w:tcPr>
          <w:p w14:paraId="59C6D79D" w14:textId="22E51883" w:rsidR="005B65D8" w:rsidRPr="00787153" w:rsidRDefault="005B65D8" w:rsidP="005B65D8">
            <w:pPr>
              <w:pStyle w:val="TableParagraph"/>
              <w:spacing w:before="20"/>
              <w:ind w:left="201"/>
              <w:jc w:val="both"/>
              <w:rPr>
                <w:rFonts w:ascii="Times New Roman"/>
                <w:sz w:val="18"/>
                <w:szCs w:val="18"/>
              </w:rPr>
            </w:pPr>
            <w:r w:rsidRPr="00787153">
              <w:rPr>
                <w:b/>
                <w:sz w:val="18"/>
                <w:szCs w:val="18"/>
              </w:rPr>
              <w:t>SECŢIUNEA 5 PROCEDURI ANORMALE ȘI DE URGENȚĂ</w:t>
            </w:r>
            <w:r>
              <w:rPr>
                <w:b/>
                <w:sz w:val="18"/>
                <w:szCs w:val="18"/>
              </w:rPr>
              <w:t xml:space="preserve">/ </w:t>
            </w:r>
            <w:r w:rsidRPr="00787153">
              <w:rPr>
                <w:bCs/>
                <w:i/>
                <w:sz w:val="18"/>
                <w:szCs w:val="18"/>
              </w:rPr>
              <w:t>SECTION 5 ABNORMAL AND EMERGENCY PROCEDURES</w:t>
            </w:r>
          </w:p>
        </w:tc>
      </w:tr>
      <w:tr w:rsidR="00DF0559" w:rsidRPr="00787153" w14:paraId="56DB0D00"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9924" w:type="dxa"/>
            <w:gridSpan w:val="13"/>
            <w:shd w:val="clear" w:color="auto" w:fill="D9E2F3" w:themeFill="accent1" w:themeFillTint="33"/>
          </w:tcPr>
          <w:p w14:paraId="04448BC2" w14:textId="77777777" w:rsidR="00DF0559" w:rsidRDefault="00DF0559" w:rsidP="00DB6211">
            <w:pPr>
              <w:pStyle w:val="TableParagraph"/>
              <w:ind w:left="135"/>
              <w:jc w:val="both"/>
              <w:rPr>
                <w:i/>
                <w:iCs/>
                <w:sz w:val="18"/>
                <w:szCs w:val="18"/>
              </w:rPr>
            </w:pPr>
            <w:proofErr w:type="spellStart"/>
            <w:r w:rsidRPr="005B6288">
              <w:rPr>
                <w:b/>
                <w:bCs/>
                <w:sz w:val="18"/>
                <w:szCs w:val="18"/>
              </w:rPr>
              <w:t>Secțiunea</w:t>
            </w:r>
            <w:proofErr w:type="spellEnd"/>
            <w:r w:rsidRPr="005B6288">
              <w:rPr>
                <w:b/>
                <w:bCs/>
                <w:sz w:val="18"/>
                <w:szCs w:val="18"/>
              </w:rPr>
              <w:t xml:space="preserve"> </w:t>
            </w:r>
            <w:proofErr w:type="spellStart"/>
            <w:r w:rsidRPr="005B6288">
              <w:rPr>
                <w:b/>
                <w:bCs/>
                <w:sz w:val="18"/>
                <w:szCs w:val="18"/>
              </w:rPr>
              <w:t>respectivă</w:t>
            </w:r>
            <w:proofErr w:type="spellEnd"/>
            <w:r w:rsidRPr="005B6288">
              <w:rPr>
                <w:b/>
                <w:bCs/>
                <w:sz w:val="18"/>
                <w:szCs w:val="18"/>
              </w:rPr>
              <w:t xml:space="preserve"> </w:t>
            </w:r>
            <w:proofErr w:type="spellStart"/>
            <w:r w:rsidRPr="005B6288">
              <w:rPr>
                <w:b/>
                <w:bCs/>
                <w:sz w:val="18"/>
                <w:szCs w:val="18"/>
              </w:rPr>
              <w:t>poate</w:t>
            </w:r>
            <w:proofErr w:type="spellEnd"/>
            <w:r w:rsidRPr="005B6288">
              <w:rPr>
                <w:b/>
                <w:bCs/>
                <w:sz w:val="18"/>
                <w:szCs w:val="18"/>
              </w:rPr>
              <w:t xml:space="preserve"> fi </w:t>
            </w:r>
            <w:proofErr w:type="spellStart"/>
            <w:r w:rsidRPr="005B6288">
              <w:rPr>
                <w:b/>
                <w:bCs/>
                <w:sz w:val="18"/>
                <w:szCs w:val="18"/>
              </w:rPr>
              <w:t>combinată</w:t>
            </w:r>
            <w:proofErr w:type="spellEnd"/>
            <w:r w:rsidRPr="005B6288">
              <w:rPr>
                <w:b/>
                <w:bCs/>
                <w:sz w:val="18"/>
                <w:szCs w:val="18"/>
              </w:rPr>
              <w:t xml:space="preserve"> cu </w:t>
            </w:r>
            <w:proofErr w:type="spellStart"/>
            <w:r w:rsidRPr="005B6288">
              <w:rPr>
                <w:b/>
                <w:bCs/>
                <w:sz w:val="18"/>
                <w:szCs w:val="18"/>
              </w:rPr>
              <w:t>Secțiunile</w:t>
            </w:r>
            <w:proofErr w:type="spellEnd"/>
            <w:r w:rsidRPr="005B6288">
              <w:rPr>
                <w:b/>
                <w:bCs/>
                <w:sz w:val="18"/>
                <w:szCs w:val="18"/>
              </w:rPr>
              <w:t xml:space="preserve"> de la 1 la 4</w:t>
            </w:r>
            <w:r w:rsidRPr="005B6288">
              <w:rPr>
                <w:i/>
                <w:iCs/>
                <w:sz w:val="18"/>
                <w:szCs w:val="18"/>
              </w:rPr>
              <w:t xml:space="preserve">/ </w:t>
            </w:r>
          </w:p>
          <w:p w14:paraId="54B24A59" w14:textId="77777777" w:rsidR="00DF0559" w:rsidRPr="005B6288" w:rsidRDefault="00DF0559" w:rsidP="00DB6211">
            <w:pPr>
              <w:pStyle w:val="TableParagraph"/>
              <w:ind w:left="135"/>
              <w:jc w:val="both"/>
              <w:rPr>
                <w:sz w:val="18"/>
                <w:szCs w:val="18"/>
              </w:rPr>
            </w:pPr>
            <w:r w:rsidRPr="005B6288">
              <w:rPr>
                <w:i/>
                <w:iCs/>
                <w:sz w:val="18"/>
                <w:szCs w:val="18"/>
              </w:rPr>
              <w:t>This Section may be combined with Sections 1 through 4.</w:t>
            </w:r>
          </w:p>
        </w:tc>
      </w:tr>
      <w:tr w:rsidR="00572EB4" w14:paraId="0B28DCCB"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68" w:type="dxa"/>
            <w:shd w:val="clear" w:color="auto" w:fill="D9E2F3" w:themeFill="accent1" w:themeFillTint="33"/>
          </w:tcPr>
          <w:p w14:paraId="151C7CE6" w14:textId="77777777" w:rsidR="00572EB4" w:rsidRPr="00787153" w:rsidRDefault="00572EB4" w:rsidP="00C64C05">
            <w:pPr>
              <w:pStyle w:val="TableParagraph"/>
              <w:ind w:left="157"/>
              <w:rPr>
                <w:sz w:val="18"/>
                <w:szCs w:val="18"/>
              </w:rPr>
            </w:pPr>
            <w:r w:rsidRPr="00787153">
              <w:rPr>
                <w:w w:val="99"/>
                <w:sz w:val="18"/>
                <w:szCs w:val="18"/>
              </w:rPr>
              <w:t>a</w:t>
            </w:r>
          </w:p>
        </w:tc>
        <w:tc>
          <w:tcPr>
            <w:tcW w:w="7861" w:type="dxa"/>
            <w:gridSpan w:val="10"/>
            <w:shd w:val="clear" w:color="auto" w:fill="D9E2F3" w:themeFill="accent1" w:themeFillTint="33"/>
          </w:tcPr>
          <w:p w14:paraId="00F030D1" w14:textId="32F52E1C" w:rsidR="00572EB4" w:rsidRPr="00787153" w:rsidRDefault="00572EB4" w:rsidP="00DB6211">
            <w:pPr>
              <w:pStyle w:val="TableParagraph"/>
              <w:spacing w:line="230" w:lineRule="exact"/>
              <w:ind w:left="133" w:right="135"/>
              <w:jc w:val="both"/>
              <w:rPr>
                <w:sz w:val="18"/>
                <w:szCs w:val="18"/>
              </w:rPr>
            </w:pPr>
            <w:proofErr w:type="spellStart"/>
            <w:r w:rsidRPr="00787153">
              <w:rPr>
                <w:b/>
                <w:bCs/>
                <w:sz w:val="18"/>
                <w:szCs w:val="18"/>
              </w:rPr>
              <w:t>Simulare</w:t>
            </w:r>
            <w:proofErr w:type="spellEnd"/>
            <w:r w:rsidRPr="00787153">
              <w:rPr>
                <w:b/>
                <w:bCs/>
                <w:sz w:val="18"/>
                <w:szCs w:val="18"/>
              </w:rPr>
              <w:t xml:space="preserve"> </w:t>
            </w:r>
            <w:proofErr w:type="spellStart"/>
            <w:r w:rsidR="00F47569">
              <w:rPr>
                <w:b/>
                <w:bCs/>
                <w:sz w:val="18"/>
                <w:szCs w:val="18"/>
              </w:rPr>
              <w:t>apendice</w:t>
            </w:r>
            <w:proofErr w:type="spellEnd"/>
            <w:r w:rsidR="00F47569">
              <w:rPr>
                <w:b/>
                <w:bCs/>
                <w:sz w:val="18"/>
                <w:szCs w:val="18"/>
              </w:rPr>
              <w:t xml:space="preserve"> </w:t>
            </w:r>
            <w:proofErr w:type="spellStart"/>
            <w:r w:rsidR="00F47569">
              <w:rPr>
                <w:b/>
                <w:bCs/>
                <w:sz w:val="18"/>
                <w:szCs w:val="18"/>
              </w:rPr>
              <w:t>închis</w:t>
            </w:r>
            <w:proofErr w:type="spellEnd"/>
            <w:r w:rsidR="00F47569">
              <w:rPr>
                <w:b/>
                <w:bCs/>
                <w:sz w:val="18"/>
                <w:szCs w:val="18"/>
              </w:rPr>
              <w:t xml:space="preserve"> </w:t>
            </w:r>
            <w:proofErr w:type="spellStart"/>
            <w:r w:rsidR="00F47569">
              <w:rPr>
                <w:b/>
                <w:bCs/>
                <w:sz w:val="18"/>
                <w:szCs w:val="18"/>
              </w:rPr>
              <w:t>în</w:t>
            </w:r>
            <w:proofErr w:type="spellEnd"/>
            <w:r w:rsidR="00F47569">
              <w:rPr>
                <w:b/>
                <w:bCs/>
                <w:sz w:val="18"/>
                <w:szCs w:val="18"/>
              </w:rPr>
              <w:t xml:space="preserve"> </w:t>
            </w:r>
            <w:proofErr w:type="spellStart"/>
            <w:r w:rsidR="00F47569">
              <w:rPr>
                <w:b/>
                <w:bCs/>
                <w:sz w:val="18"/>
                <w:szCs w:val="18"/>
              </w:rPr>
              <w:t>timpul</w:t>
            </w:r>
            <w:proofErr w:type="spellEnd"/>
            <w:r w:rsidR="00F47569">
              <w:rPr>
                <w:b/>
                <w:bCs/>
                <w:sz w:val="18"/>
                <w:szCs w:val="18"/>
              </w:rPr>
              <w:t xml:space="preserve"> </w:t>
            </w:r>
            <w:proofErr w:type="spellStart"/>
            <w:r w:rsidR="00F47569">
              <w:rPr>
                <w:b/>
                <w:bCs/>
                <w:sz w:val="18"/>
                <w:szCs w:val="18"/>
              </w:rPr>
              <w:t>decolării</w:t>
            </w:r>
            <w:proofErr w:type="spellEnd"/>
            <w:r w:rsidR="00F47569">
              <w:rPr>
                <w:b/>
                <w:bCs/>
                <w:sz w:val="18"/>
                <w:szCs w:val="18"/>
              </w:rPr>
              <w:t xml:space="preserve"> </w:t>
            </w:r>
            <w:proofErr w:type="spellStart"/>
            <w:r w:rsidR="00F47569">
              <w:rPr>
                <w:b/>
                <w:bCs/>
                <w:sz w:val="18"/>
                <w:szCs w:val="18"/>
              </w:rPr>
              <w:t>și</w:t>
            </w:r>
            <w:proofErr w:type="spellEnd"/>
            <w:r w:rsidR="00F47569">
              <w:rPr>
                <w:b/>
                <w:bCs/>
                <w:sz w:val="18"/>
                <w:szCs w:val="18"/>
              </w:rPr>
              <w:t xml:space="preserve"> </w:t>
            </w:r>
            <w:proofErr w:type="spellStart"/>
            <w:r w:rsidR="00F47569">
              <w:rPr>
                <w:b/>
                <w:bCs/>
                <w:sz w:val="18"/>
                <w:szCs w:val="18"/>
              </w:rPr>
              <w:t>urcării</w:t>
            </w:r>
            <w:proofErr w:type="spellEnd"/>
            <w:r w:rsidRPr="00787153">
              <w:rPr>
                <w:sz w:val="18"/>
                <w:szCs w:val="18"/>
              </w:rPr>
              <w:t>/</w:t>
            </w:r>
          </w:p>
          <w:p w14:paraId="198D6A51" w14:textId="5736A16F" w:rsidR="00572EB4" w:rsidRPr="00787153" w:rsidRDefault="00F47569" w:rsidP="00DB6211">
            <w:pPr>
              <w:pStyle w:val="TableParagraph"/>
              <w:spacing w:line="210" w:lineRule="exact"/>
              <w:ind w:left="133" w:right="135"/>
              <w:jc w:val="both"/>
              <w:rPr>
                <w:i/>
                <w:sz w:val="18"/>
                <w:szCs w:val="18"/>
              </w:rPr>
            </w:pPr>
            <w:r w:rsidRPr="00F47569">
              <w:rPr>
                <w:i/>
                <w:sz w:val="18"/>
                <w:szCs w:val="18"/>
              </w:rPr>
              <w:t>Simulated closed appendix during take-off and climb</w:t>
            </w:r>
          </w:p>
        </w:tc>
        <w:tc>
          <w:tcPr>
            <w:tcW w:w="1495" w:type="dxa"/>
            <w:gridSpan w:val="2"/>
          </w:tcPr>
          <w:p w14:paraId="2FB6996E" w14:textId="77777777" w:rsidR="00572EB4" w:rsidRDefault="00572EB4" w:rsidP="007B4783">
            <w:pPr>
              <w:pStyle w:val="TableParagraph"/>
              <w:rPr>
                <w:rFonts w:ascii="Times New Roman"/>
                <w:sz w:val="18"/>
              </w:rPr>
            </w:pPr>
          </w:p>
        </w:tc>
      </w:tr>
      <w:tr w:rsidR="00572EB4" w14:paraId="0051E129"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D9E2F3" w:themeFill="accent1" w:themeFillTint="33"/>
          </w:tcPr>
          <w:p w14:paraId="39AB0454" w14:textId="77777777" w:rsidR="00572EB4" w:rsidRPr="00787153" w:rsidRDefault="00572EB4" w:rsidP="00C64C05">
            <w:pPr>
              <w:pStyle w:val="TableParagraph"/>
              <w:ind w:left="157"/>
              <w:rPr>
                <w:sz w:val="18"/>
                <w:szCs w:val="18"/>
              </w:rPr>
            </w:pPr>
            <w:r w:rsidRPr="00787153">
              <w:rPr>
                <w:w w:val="99"/>
                <w:sz w:val="18"/>
                <w:szCs w:val="18"/>
              </w:rPr>
              <w:t>b</w:t>
            </w:r>
          </w:p>
        </w:tc>
        <w:tc>
          <w:tcPr>
            <w:tcW w:w="7861" w:type="dxa"/>
            <w:gridSpan w:val="10"/>
            <w:shd w:val="clear" w:color="auto" w:fill="D9E2F3" w:themeFill="accent1" w:themeFillTint="33"/>
          </w:tcPr>
          <w:p w14:paraId="70D1E746" w14:textId="20714F2F" w:rsidR="00572EB4" w:rsidRPr="00787153" w:rsidRDefault="00572EB4" w:rsidP="00DB6211">
            <w:pPr>
              <w:pStyle w:val="TableParagraph"/>
              <w:spacing w:before="3" w:line="230" w:lineRule="exact"/>
              <w:ind w:left="133" w:right="135"/>
              <w:jc w:val="both"/>
              <w:rPr>
                <w:i/>
                <w:sz w:val="18"/>
                <w:szCs w:val="18"/>
              </w:rPr>
            </w:pPr>
            <w:proofErr w:type="spellStart"/>
            <w:r w:rsidRPr="00787153">
              <w:rPr>
                <w:b/>
                <w:bCs/>
                <w:sz w:val="18"/>
                <w:szCs w:val="18"/>
              </w:rPr>
              <w:t>Simulare</w:t>
            </w:r>
            <w:proofErr w:type="spellEnd"/>
            <w:r w:rsidRPr="00787153">
              <w:rPr>
                <w:b/>
                <w:bCs/>
                <w:sz w:val="18"/>
                <w:szCs w:val="18"/>
              </w:rPr>
              <w:t xml:space="preserve"> </w:t>
            </w:r>
            <w:proofErr w:type="spellStart"/>
            <w:r w:rsidRPr="00787153">
              <w:rPr>
                <w:b/>
                <w:bCs/>
                <w:sz w:val="18"/>
                <w:szCs w:val="18"/>
              </w:rPr>
              <w:t>defectare</w:t>
            </w:r>
            <w:proofErr w:type="spellEnd"/>
            <w:r w:rsidRPr="00787153">
              <w:rPr>
                <w:b/>
                <w:bCs/>
                <w:sz w:val="18"/>
                <w:szCs w:val="18"/>
              </w:rPr>
              <w:t xml:space="preserve"> </w:t>
            </w:r>
            <w:proofErr w:type="spellStart"/>
            <w:r w:rsidR="00F47569">
              <w:rPr>
                <w:b/>
                <w:bCs/>
                <w:sz w:val="18"/>
                <w:szCs w:val="18"/>
              </w:rPr>
              <w:t>parașută</w:t>
            </w:r>
            <w:proofErr w:type="spellEnd"/>
            <w:r w:rsidR="00F47569">
              <w:rPr>
                <w:b/>
                <w:bCs/>
                <w:sz w:val="18"/>
                <w:szCs w:val="18"/>
              </w:rPr>
              <w:t xml:space="preserve"> </w:t>
            </w:r>
            <w:proofErr w:type="spellStart"/>
            <w:r w:rsidR="00F47569">
              <w:rPr>
                <w:b/>
                <w:bCs/>
                <w:sz w:val="18"/>
                <w:szCs w:val="18"/>
              </w:rPr>
              <w:t>și</w:t>
            </w:r>
            <w:proofErr w:type="spellEnd"/>
            <w:r w:rsidR="00F47569">
              <w:rPr>
                <w:b/>
                <w:bCs/>
                <w:sz w:val="18"/>
                <w:szCs w:val="18"/>
              </w:rPr>
              <w:t xml:space="preserve"> </w:t>
            </w:r>
            <w:proofErr w:type="spellStart"/>
            <w:r w:rsidR="00F47569">
              <w:rPr>
                <w:b/>
                <w:bCs/>
                <w:sz w:val="18"/>
                <w:szCs w:val="18"/>
              </w:rPr>
              <w:t>supapă</w:t>
            </w:r>
            <w:proofErr w:type="spellEnd"/>
            <w:r w:rsidRPr="00787153">
              <w:rPr>
                <w:i/>
                <w:sz w:val="18"/>
                <w:szCs w:val="18"/>
              </w:rPr>
              <w:t xml:space="preserve">/ </w:t>
            </w:r>
            <w:r w:rsidR="00F47569" w:rsidRPr="00F47569">
              <w:rPr>
                <w:i/>
                <w:sz w:val="18"/>
                <w:szCs w:val="18"/>
              </w:rPr>
              <w:t>Simulated parachute or valve failure</w:t>
            </w:r>
          </w:p>
        </w:tc>
        <w:tc>
          <w:tcPr>
            <w:tcW w:w="1495" w:type="dxa"/>
            <w:gridSpan w:val="2"/>
          </w:tcPr>
          <w:p w14:paraId="53D72922" w14:textId="77777777" w:rsidR="00572EB4" w:rsidRDefault="00572EB4" w:rsidP="007B4783">
            <w:pPr>
              <w:pStyle w:val="TableParagraph"/>
              <w:rPr>
                <w:rFonts w:ascii="Times New Roman"/>
                <w:sz w:val="18"/>
              </w:rPr>
            </w:pPr>
          </w:p>
        </w:tc>
      </w:tr>
      <w:tr w:rsidR="00572EB4" w14:paraId="496656EE"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8" w:type="dxa"/>
            <w:shd w:val="clear" w:color="auto" w:fill="D9E2F3" w:themeFill="accent1" w:themeFillTint="33"/>
          </w:tcPr>
          <w:p w14:paraId="60379345" w14:textId="77777777" w:rsidR="00572EB4" w:rsidRPr="00787153" w:rsidRDefault="00572EB4" w:rsidP="00C64C05">
            <w:pPr>
              <w:pStyle w:val="TableParagraph"/>
              <w:ind w:left="157"/>
              <w:rPr>
                <w:sz w:val="18"/>
                <w:szCs w:val="18"/>
              </w:rPr>
            </w:pPr>
            <w:r w:rsidRPr="00787153">
              <w:rPr>
                <w:w w:val="99"/>
                <w:sz w:val="18"/>
                <w:szCs w:val="18"/>
              </w:rPr>
              <w:t>c</w:t>
            </w:r>
          </w:p>
        </w:tc>
        <w:tc>
          <w:tcPr>
            <w:tcW w:w="7861" w:type="dxa"/>
            <w:gridSpan w:val="10"/>
            <w:shd w:val="clear" w:color="auto" w:fill="D9E2F3" w:themeFill="accent1" w:themeFillTint="33"/>
          </w:tcPr>
          <w:p w14:paraId="4F19B2CE" w14:textId="6BDD8D99" w:rsidR="00572EB4" w:rsidRPr="00787153" w:rsidRDefault="00BB0037" w:rsidP="00DB6211">
            <w:pPr>
              <w:pStyle w:val="TableParagraph"/>
              <w:spacing w:line="229" w:lineRule="exact"/>
              <w:ind w:left="133" w:right="135"/>
              <w:jc w:val="both"/>
              <w:rPr>
                <w:i/>
                <w:sz w:val="18"/>
                <w:szCs w:val="18"/>
              </w:rPr>
            </w:pPr>
            <w:proofErr w:type="spellStart"/>
            <w:r>
              <w:rPr>
                <w:b/>
                <w:bCs/>
                <w:sz w:val="18"/>
                <w:szCs w:val="18"/>
              </w:rPr>
              <w:t>Simulare</w:t>
            </w:r>
            <w:proofErr w:type="spellEnd"/>
            <w:r>
              <w:rPr>
                <w:b/>
                <w:bCs/>
                <w:sz w:val="18"/>
                <w:szCs w:val="18"/>
              </w:rPr>
              <w:t xml:space="preserve"> </w:t>
            </w:r>
            <w:proofErr w:type="spellStart"/>
            <w:r>
              <w:rPr>
                <w:b/>
                <w:bCs/>
                <w:sz w:val="18"/>
                <w:szCs w:val="18"/>
              </w:rPr>
              <w:t>probleme</w:t>
            </w:r>
            <w:proofErr w:type="spellEnd"/>
            <w:r>
              <w:rPr>
                <w:b/>
                <w:bCs/>
                <w:sz w:val="18"/>
                <w:szCs w:val="18"/>
              </w:rPr>
              <w:t xml:space="preserve"> de </w:t>
            </w:r>
            <w:proofErr w:type="spellStart"/>
            <w:r>
              <w:rPr>
                <w:b/>
                <w:bCs/>
                <w:sz w:val="18"/>
                <w:szCs w:val="18"/>
              </w:rPr>
              <w:t>sănătate</w:t>
            </w:r>
            <w:proofErr w:type="spellEnd"/>
            <w:r>
              <w:rPr>
                <w:b/>
                <w:bCs/>
                <w:sz w:val="18"/>
                <w:szCs w:val="18"/>
              </w:rPr>
              <w:t xml:space="preserve"> a </w:t>
            </w:r>
            <w:proofErr w:type="spellStart"/>
            <w:r>
              <w:rPr>
                <w:b/>
                <w:bCs/>
                <w:sz w:val="18"/>
                <w:szCs w:val="18"/>
              </w:rPr>
              <w:t>pasagerilor</w:t>
            </w:r>
            <w:proofErr w:type="spellEnd"/>
            <w:r>
              <w:rPr>
                <w:b/>
                <w:bCs/>
                <w:sz w:val="18"/>
                <w:szCs w:val="18"/>
              </w:rPr>
              <w:t xml:space="preserve">/ </w:t>
            </w:r>
            <w:r w:rsidRPr="00CD25DD">
              <w:rPr>
                <w:i/>
                <w:iCs/>
                <w:sz w:val="18"/>
                <w:szCs w:val="18"/>
              </w:rPr>
              <w:t xml:space="preserve">Simulated passenger health </w:t>
            </w:r>
            <w:proofErr w:type="gramStart"/>
            <w:r w:rsidRPr="00CD25DD">
              <w:rPr>
                <w:i/>
                <w:iCs/>
                <w:sz w:val="18"/>
                <w:szCs w:val="18"/>
              </w:rPr>
              <w:t>problems</w:t>
            </w:r>
            <w:proofErr w:type="gramEnd"/>
          </w:p>
        </w:tc>
        <w:tc>
          <w:tcPr>
            <w:tcW w:w="1495" w:type="dxa"/>
            <w:gridSpan w:val="2"/>
          </w:tcPr>
          <w:p w14:paraId="5B117FF2" w14:textId="77777777" w:rsidR="00572EB4" w:rsidRDefault="00572EB4" w:rsidP="007B4783">
            <w:pPr>
              <w:pStyle w:val="TableParagraph"/>
              <w:rPr>
                <w:rFonts w:ascii="Times New Roman"/>
                <w:sz w:val="18"/>
              </w:rPr>
            </w:pPr>
          </w:p>
        </w:tc>
      </w:tr>
      <w:tr w:rsidR="00F47569" w14:paraId="4BDD8EB6"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568" w:type="dxa"/>
            <w:shd w:val="clear" w:color="auto" w:fill="D9E2F3" w:themeFill="accent1" w:themeFillTint="33"/>
          </w:tcPr>
          <w:p w14:paraId="3AD48226" w14:textId="64443347" w:rsidR="00F47569" w:rsidRPr="00787153" w:rsidRDefault="00F47569" w:rsidP="00C64C05">
            <w:pPr>
              <w:pStyle w:val="TableParagraph"/>
              <w:ind w:left="157"/>
              <w:rPr>
                <w:w w:val="99"/>
                <w:sz w:val="18"/>
                <w:szCs w:val="18"/>
              </w:rPr>
            </w:pPr>
            <w:r>
              <w:rPr>
                <w:w w:val="99"/>
                <w:sz w:val="18"/>
                <w:szCs w:val="18"/>
              </w:rPr>
              <w:t>d</w:t>
            </w:r>
          </w:p>
        </w:tc>
        <w:tc>
          <w:tcPr>
            <w:tcW w:w="7861" w:type="dxa"/>
            <w:gridSpan w:val="10"/>
            <w:shd w:val="clear" w:color="auto" w:fill="D9E2F3" w:themeFill="accent1" w:themeFillTint="33"/>
          </w:tcPr>
          <w:p w14:paraId="0591D1C9" w14:textId="47491028" w:rsidR="00F47569" w:rsidRPr="00787153" w:rsidRDefault="00BB0037" w:rsidP="00F47569">
            <w:pPr>
              <w:pStyle w:val="TableParagraph"/>
              <w:spacing w:line="229" w:lineRule="exact"/>
              <w:ind w:left="133" w:right="135"/>
              <w:jc w:val="both"/>
              <w:rPr>
                <w:b/>
                <w:bCs/>
                <w:sz w:val="18"/>
                <w:szCs w:val="18"/>
              </w:rPr>
            </w:pPr>
            <w:r w:rsidRPr="00787153">
              <w:rPr>
                <w:b/>
                <w:bCs/>
                <w:sz w:val="18"/>
                <w:szCs w:val="18"/>
              </w:rPr>
              <w:t xml:space="preserve">Alte </w:t>
            </w:r>
            <w:proofErr w:type="spellStart"/>
            <w:r w:rsidRPr="00787153">
              <w:rPr>
                <w:b/>
                <w:bCs/>
                <w:sz w:val="18"/>
                <w:szCs w:val="18"/>
              </w:rPr>
              <w:t>proceduri</w:t>
            </w:r>
            <w:proofErr w:type="spellEnd"/>
            <w:r w:rsidRPr="00787153">
              <w:rPr>
                <w:b/>
                <w:bCs/>
                <w:sz w:val="18"/>
                <w:szCs w:val="18"/>
              </w:rPr>
              <w:t xml:space="preserve"> </w:t>
            </w:r>
            <w:proofErr w:type="spellStart"/>
            <w:r w:rsidRPr="00787153">
              <w:rPr>
                <w:b/>
                <w:bCs/>
                <w:sz w:val="18"/>
                <w:szCs w:val="18"/>
              </w:rPr>
              <w:t>anormale</w:t>
            </w:r>
            <w:proofErr w:type="spellEnd"/>
            <w:r w:rsidRPr="00787153">
              <w:rPr>
                <w:b/>
                <w:bCs/>
                <w:sz w:val="18"/>
                <w:szCs w:val="18"/>
              </w:rPr>
              <w:t xml:space="preserve"> </w:t>
            </w:r>
            <w:proofErr w:type="spellStart"/>
            <w:r w:rsidRPr="00787153">
              <w:rPr>
                <w:b/>
                <w:bCs/>
                <w:sz w:val="18"/>
                <w:szCs w:val="18"/>
              </w:rPr>
              <w:t>și</w:t>
            </w:r>
            <w:proofErr w:type="spellEnd"/>
            <w:r w:rsidRPr="00787153">
              <w:rPr>
                <w:b/>
                <w:bCs/>
                <w:sz w:val="18"/>
                <w:szCs w:val="18"/>
              </w:rPr>
              <w:t xml:space="preserve"> de </w:t>
            </w:r>
            <w:proofErr w:type="spellStart"/>
            <w:r w:rsidRPr="00787153">
              <w:rPr>
                <w:b/>
                <w:bCs/>
                <w:sz w:val="18"/>
                <w:szCs w:val="18"/>
              </w:rPr>
              <w:t>urgență</w:t>
            </w:r>
            <w:proofErr w:type="spellEnd"/>
            <w:r w:rsidRPr="00787153">
              <w:rPr>
                <w:b/>
                <w:bCs/>
                <w:sz w:val="18"/>
                <w:szCs w:val="18"/>
              </w:rPr>
              <w:t xml:space="preserve">, </w:t>
            </w:r>
            <w:proofErr w:type="spellStart"/>
            <w:r w:rsidRPr="00787153">
              <w:rPr>
                <w:b/>
                <w:bCs/>
                <w:sz w:val="18"/>
                <w:szCs w:val="18"/>
              </w:rPr>
              <w:t>astfel</w:t>
            </w:r>
            <w:proofErr w:type="spellEnd"/>
            <w:r w:rsidRPr="00787153">
              <w:rPr>
                <w:b/>
                <w:bCs/>
                <w:sz w:val="18"/>
                <w:szCs w:val="18"/>
              </w:rPr>
              <w:t xml:space="preserve"> cum sunt </w:t>
            </w:r>
            <w:proofErr w:type="spellStart"/>
            <w:r w:rsidRPr="00787153">
              <w:rPr>
                <w:b/>
                <w:bCs/>
                <w:sz w:val="18"/>
                <w:szCs w:val="18"/>
              </w:rPr>
              <w:t>prezentate</w:t>
            </w:r>
            <w:proofErr w:type="spellEnd"/>
            <w:r w:rsidRPr="00787153">
              <w:rPr>
                <w:b/>
                <w:bCs/>
                <w:sz w:val="18"/>
                <w:szCs w:val="18"/>
              </w:rPr>
              <w:t xml:space="preserve"> </w:t>
            </w:r>
            <w:proofErr w:type="spellStart"/>
            <w:r w:rsidRPr="00787153">
              <w:rPr>
                <w:b/>
                <w:bCs/>
                <w:sz w:val="18"/>
                <w:szCs w:val="18"/>
              </w:rPr>
              <w:t>în</w:t>
            </w:r>
            <w:proofErr w:type="spellEnd"/>
            <w:r w:rsidRPr="00787153">
              <w:rPr>
                <w:b/>
                <w:bCs/>
                <w:sz w:val="18"/>
                <w:szCs w:val="18"/>
              </w:rPr>
              <w:t xml:space="preserve"> </w:t>
            </w:r>
            <w:proofErr w:type="spellStart"/>
            <w:r w:rsidRPr="00787153">
              <w:rPr>
                <w:b/>
                <w:bCs/>
                <w:sz w:val="18"/>
                <w:szCs w:val="18"/>
              </w:rPr>
              <w:t>manualul</w:t>
            </w:r>
            <w:proofErr w:type="spellEnd"/>
            <w:r w:rsidRPr="00787153">
              <w:rPr>
                <w:b/>
                <w:bCs/>
                <w:sz w:val="18"/>
                <w:szCs w:val="18"/>
              </w:rPr>
              <w:t xml:space="preserve"> de </w:t>
            </w:r>
            <w:proofErr w:type="spellStart"/>
            <w:r w:rsidRPr="00787153">
              <w:rPr>
                <w:b/>
                <w:bCs/>
                <w:sz w:val="18"/>
                <w:szCs w:val="18"/>
              </w:rPr>
              <w:t>zbor</w:t>
            </w:r>
            <w:proofErr w:type="spellEnd"/>
            <w:r>
              <w:rPr>
                <w:b/>
                <w:bCs/>
                <w:sz w:val="18"/>
                <w:szCs w:val="18"/>
              </w:rPr>
              <w:t xml:space="preserve"> </w:t>
            </w:r>
            <w:proofErr w:type="spellStart"/>
            <w:r w:rsidRPr="00787153">
              <w:rPr>
                <w:b/>
                <w:bCs/>
                <w:sz w:val="18"/>
                <w:szCs w:val="18"/>
              </w:rPr>
              <w:t>corespunzător</w:t>
            </w:r>
            <w:proofErr w:type="spellEnd"/>
            <w:r w:rsidRPr="00787153">
              <w:rPr>
                <w:sz w:val="18"/>
                <w:szCs w:val="18"/>
              </w:rPr>
              <w:t xml:space="preserve">/ </w:t>
            </w:r>
            <w:r w:rsidR="00F47569" w:rsidRPr="00F47569">
              <w:rPr>
                <w:i/>
                <w:iCs/>
                <w:sz w:val="18"/>
                <w:szCs w:val="18"/>
              </w:rPr>
              <w:t>Other abnormal and emergency procedures as outlined in the appropriate flight manual</w:t>
            </w:r>
          </w:p>
        </w:tc>
        <w:tc>
          <w:tcPr>
            <w:tcW w:w="1495" w:type="dxa"/>
            <w:gridSpan w:val="2"/>
          </w:tcPr>
          <w:p w14:paraId="4629C7AA" w14:textId="77777777" w:rsidR="00F47569" w:rsidRDefault="00F47569" w:rsidP="007B4783">
            <w:pPr>
              <w:pStyle w:val="TableParagraph"/>
              <w:rPr>
                <w:rFonts w:ascii="Times New Roman"/>
                <w:sz w:val="18"/>
              </w:rPr>
            </w:pPr>
          </w:p>
        </w:tc>
      </w:tr>
      <w:tr w:rsidR="00572EB4" w14:paraId="114569E1"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68" w:type="dxa"/>
            <w:shd w:val="clear" w:color="auto" w:fill="D9E2F3" w:themeFill="accent1" w:themeFillTint="33"/>
          </w:tcPr>
          <w:p w14:paraId="7621D780" w14:textId="1065C168" w:rsidR="00572EB4" w:rsidRPr="00787153" w:rsidRDefault="00F47569" w:rsidP="00C64C05">
            <w:pPr>
              <w:pStyle w:val="TableParagraph"/>
              <w:spacing w:before="26"/>
              <w:ind w:left="157"/>
              <w:rPr>
                <w:sz w:val="18"/>
                <w:szCs w:val="18"/>
              </w:rPr>
            </w:pPr>
            <w:r>
              <w:rPr>
                <w:w w:val="99"/>
                <w:sz w:val="18"/>
                <w:szCs w:val="18"/>
              </w:rPr>
              <w:t>e</w:t>
            </w:r>
          </w:p>
        </w:tc>
        <w:tc>
          <w:tcPr>
            <w:tcW w:w="7861" w:type="dxa"/>
            <w:gridSpan w:val="10"/>
            <w:shd w:val="clear" w:color="auto" w:fill="D9E2F3" w:themeFill="accent1" w:themeFillTint="33"/>
          </w:tcPr>
          <w:p w14:paraId="0B55510C" w14:textId="77777777" w:rsidR="00572EB4" w:rsidRPr="00787153" w:rsidRDefault="00572EB4" w:rsidP="00DB6211">
            <w:pPr>
              <w:pStyle w:val="TableParagraph"/>
              <w:spacing w:line="227" w:lineRule="exact"/>
              <w:ind w:left="133" w:right="135"/>
              <w:jc w:val="both"/>
              <w:rPr>
                <w:i/>
                <w:sz w:val="18"/>
                <w:szCs w:val="18"/>
              </w:rPr>
            </w:pPr>
            <w:proofErr w:type="spellStart"/>
            <w:r w:rsidRPr="00787153">
              <w:rPr>
                <w:b/>
                <w:bCs/>
                <w:sz w:val="18"/>
                <w:szCs w:val="18"/>
              </w:rPr>
              <w:t>Întrebări</w:t>
            </w:r>
            <w:proofErr w:type="spellEnd"/>
            <w:r w:rsidRPr="00787153">
              <w:rPr>
                <w:b/>
                <w:bCs/>
                <w:sz w:val="18"/>
                <w:szCs w:val="18"/>
              </w:rPr>
              <w:t xml:space="preserve"> </w:t>
            </w:r>
            <w:proofErr w:type="spellStart"/>
            <w:r w:rsidRPr="00787153">
              <w:rPr>
                <w:b/>
                <w:bCs/>
                <w:sz w:val="18"/>
                <w:szCs w:val="18"/>
              </w:rPr>
              <w:t>orale</w:t>
            </w:r>
            <w:proofErr w:type="spellEnd"/>
            <w:r w:rsidRPr="00787153">
              <w:rPr>
                <w:sz w:val="18"/>
                <w:szCs w:val="18"/>
              </w:rPr>
              <w:t xml:space="preserve">/ </w:t>
            </w:r>
            <w:r w:rsidRPr="00787153">
              <w:rPr>
                <w:i/>
                <w:sz w:val="18"/>
                <w:szCs w:val="18"/>
              </w:rPr>
              <w:t>Oral questions</w:t>
            </w:r>
          </w:p>
        </w:tc>
        <w:tc>
          <w:tcPr>
            <w:tcW w:w="1495" w:type="dxa"/>
            <w:gridSpan w:val="2"/>
          </w:tcPr>
          <w:p w14:paraId="6B78B85B" w14:textId="77777777" w:rsidR="00572EB4" w:rsidRDefault="00572EB4" w:rsidP="007B4783">
            <w:pPr>
              <w:pStyle w:val="TableParagraph"/>
              <w:rPr>
                <w:rFonts w:ascii="Times New Roman"/>
                <w:sz w:val="18"/>
              </w:rPr>
            </w:pPr>
          </w:p>
        </w:tc>
      </w:tr>
      <w:tr w:rsidR="00543F91" w:rsidRPr="001D2FC9" w14:paraId="3648C88D" w14:textId="77777777" w:rsidTr="00F95196">
        <w:trPr>
          <w:trHeight w:val="121"/>
        </w:trPr>
        <w:tc>
          <w:tcPr>
            <w:tcW w:w="5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781851" w14:textId="77777777" w:rsidR="00543F91" w:rsidRPr="001D2FC9" w:rsidRDefault="00543F91" w:rsidP="00785AA9">
            <w:pPr>
              <w:pStyle w:val="ListParagraph"/>
              <w:numPr>
                <w:ilvl w:val="0"/>
                <w:numId w:val="4"/>
              </w:numPr>
              <w:ind w:left="419" w:right="143"/>
              <w:jc w:val="left"/>
              <w:rPr>
                <w:b/>
                <w:sz w:val="18"/>
                <w:szCs w:val="18"/>
              </w:rPr>
            </w:pPr>
          </w:p>
        </w:tc>
        <w:tc>
          <w:tcPr>
            <w:tcW w:w="9356" w:type="dxa"/>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49B244" w14:textId="25024194" w:rsidR="00543F91" w:rsidRPr="001D2FC9" w:rsidRDefault="00785AA9" w:rsidP="00890C86">
            <w:pPr>
              <w:ind w:left="561" w:right="143" w:hanging="360"/>
              <w:jc w:val="center"/>
              <w:rPr>
                <w:b/>
                <w:sz w:val="18"/>
                <w:szCs w:val="18"/>
              </w:rPr>
            </w:pPr>
            <w:r w:rsidRPr="001D2FC9">
              <w:rPr>
                <w:b/>
                <w:sz w:val="18"/>
                <w:szCs w:val="18"/>
              </w:rPr>
              <w:t xml:space="preserve">DECLARÁȚIA EXAMINATRULUI/ </w:t>
            </w:r>
            <w:r w:rsidRPr="001D2FC9">
              <w:rPr>
                <w:bCs/>
                <w:i/>
                <w:iCs/>
                <w:sz w:val="18"/>
                <w:szCs w:val="18"/>
              </w:rPr>
              <w:t>DECLARATION OF EXAMINER</w:t>
            </w:r>
          </w:p>
        </w:tc>
      </w:tr>
      <w:tr w:rsidR="007B4783" w14:paraId="1C5AB5B0"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4" w:type="dxa"/>
            <w:gridSpan w:val="13"/>
            <w:shd w:val="clear" w:color="auto" w:fill="FFFFFF" w:themeFill="background1"/>
          </w:tcPr>
          <w:p w14:paraId="15B27B1C" w14:textId="33B89EC2" w:rsidR="007B4783" w:rsidRPr="00820594" w:rsidRDefault="007B4783" w:rsidP="00AB7C5E">
            <w:pPr>
              <w:pStyle w:val="BodyText"/>
              <w:ind w:left="213" w:right="362"/>
              <w:jc w:val="center"/>
              <w:rPr>
                <w:b/>
                <w:bCs/>
                <w:lang w:val="ro-RO"/>
              </w:rPr>
            </w:pPr>
            <w:r w:rsidRPr="00820594">
              <w:rPr>
                <w:b/>
                <w:bCs/>
                <w:lang w:val="ro-RO"/>
              </w:rPr>
              <w:t xml:space="preserve">Declar pe propria răspundere </w:t>
            </w:r>
            <w:r w:rsidR="001816AA" w:rsidRPr="00820594">
              <w:rPr>
                <w:b/>
                <w:bCs/>
                <w:lang w:val="ro-RO"/>
              </w:rPr>
              <w:t>că testul de îndemân</w:t>
            </w:r>
            <w:r w:rsidR="00820594" w:rsidRPr="00820594">
              <w:rPr>
                <w:b/>
                <w:bCs/>
                <w:lang w:val="ro-RO"/>
              </w:rPr>
              <w:t>a</w:t>
            </w:r>
            <w:r w:rsidR="001816AA" w:rsidRPr="00820594">
              <w:rPr>
                <w:b/>
                <w:bCs/>
                <w:lang w:val="ro-RO"/>
              </w:rPr>
              <w:t xml:space="preserve">re a fost desfășurat în conformitate cu </w:t>
            </w:r>
            <w:r w:rsidRPr="00820594">
              <w:rPr>
                <w:b/>
                <w:bCs/>
                <w:lang w:val="ro-RO"/>
              </w:rPr>
              <w:t>BFCL.</w:t>
            </w:r>
            <w:r w:rsidR="001816AA" w:rsidRPr="00820594">
              <w:rPr>
                <w:b/>
                <w:bCs/>
                <w:lang w:val="ro-RO"/>
              </w:rPr>
              <w:t>410</w:t>
            </w:r>
            <w:r w:rsidRPr="00820594">
              <w:rPr>
                <w:b/>
                <w:bCs/>
                <w:lang w:val="ro-RO"/>
              </w:rPr>
              <w:t>/</w:t>
            </w:r>
          </w:p>
          <w:p w14:paraId="070D17E7" w14:textId="3CA2A894" w:rsidR="007B4783" w:rsidRPr="001816AA" w:rsidRDefault="007B4783" w:rsidP="00AB7C5E">
            <w:pPr>
              <w:ind w:left="213" w:right="362"/>
              <w:jc w:val="center"/>
              <w:rPr>
                <w:i/>
                <w:sz w:val="18"/>
              </w:rPr>
            </w:pPr>
            <w:r>
              <w:rPr>
                <w:i/>
                <w:sz w:val="18"/>
              </w:rPr>
              <w:t xml:space="preserve">I hereby </w:t>
            </w:r>
            <w:r w:rsidR="00A86009">
              <w:rPr>
                <w:i/>
                <w:sz w:val="18"/>
              </w:rPr>
              <w:t>declare</w:t>
            </w:r>
            <w:r>
              <w:rPr>
                <w:i/>
                <w:sz w:val="18"/>
              </w:rPr>
              <w:t xml:space="preserve"> </w:t>
            </w:r>
            <w:r w:rsidR="001816AA">
              <w:rPr>
                <w:i/>
                <w:sz w:val="18"/>
              </w:rPr>
              <w:t>that the skill test has been completed in compliance with BFCL 410</w:t>
            </w:r>
            <w:r>
              <w:rPr>
                <w:i/>
                <w:sz w:val="18"/>
              </w:rPr>
              <w:t>.</w:t>
            </w:r>
          </w:p>
        </w:tc>
      </w:tr>
      <w:tr w:rsidR="006C6F5A" w:rsidRPr="006C6F5A" w14:paraId="1CA9B235"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2474" w:type="dxa"/>
            <w:gridSpan w:val="3"/>
            <w:shd w:val="clear" w:color="auto" w:fill="D9E2F3" w:themeFill="accent1" w:themeFillTint="33"/>
          </w:tcPr>
          <w:p w14:paraId="4A0B6082" w14:textId="67229D4C" w:rsidR="006C6F5A" w:rsidRPr="006C6F5A" w:rsidRDefault="006C6F5A" w:rsidP="001816AA">
            <w:pPr>
              <w:pStyle w:val="TableParagraph"/>
              <w:spacing w:line="228" w:lineRule="exact"/>
              <w:ind w:left="107"/>
              <w:rPr>
                <w:b/>
                <w:bCs/>
                <w:sz w:val="18"/>
                <w:szCs w:val="18"/>
              </w:rPr>
            </w:pPr>
            <w:proofErr w:type="spellStart"/>
            <w:r w:rsidRPr="006C6F5A">
              <w:rPr>
                <w:b/>
                <w:bCs/>
                <w:sz w:val="18"/>
                <w:szCs w:val="18"/>
              </w:rPr>
              <w:t>Nume</w:t>
            </w:r>
            <w:proofErr w:type="spellEnd"/>
            <w:r w:rsidRPr="006C6F5A">
              <w:rPr>
                <w:b/>
                <w:bCs/>
                <w:sz w:val="18"/>
                <w:szCs w:val="18"/>
              </w:rPr>
              <w:t xml:space="preserve"> FE(B</w:t>
            </w:r>
            <w:proofErr w:type="gramStart"/>
            <w:r w:rsidRPr="006C6F5A">
              <w:rPr>
                <w:b/>
                <w:bCs/>
                <w:sz w:val="18"/>
                <w:szCs w:val="18"/>
              </w:rPr>
              <w:t>)</w:t>
            </w:r>
            <w:r w:rsidR="00DF6463">
              <w:rPr>
                <w:b/>
                <w:bCs/>
                <w:sz w:val="18"/>
                <w:szCs w:val="18"/>
              </w:rPr>
              <w:t>(</w:t>
            </w:r>
            <w:proofErr w:type="gramEnd"/>
            <w:r w:rsidR="00DF6463">
              <w:rPr>
                <w:b/>
                <w:bCs/>
                <w:sz w:val="18"/>
                <w:szCs w:val="18"/>
              </w:rPr>
              <w:t>cu majuscule)</w:t>
            </w:r>
            <w:r w:rsidRPr="006C6F5A">
              <w:rPr>
                <w:b/>
                <w:bCs/>
                <w:sz w:val="18"/>
                <w:szCs w:val="18"/>
              </w:rPr>
              <w:t>/</w:t>
            </w:r>
          </w:p>
          <w:p w14:paraId="23D781F9" w14:textId="7297DCB0" w:rsidR="006C6F5A" w:rsidRPr="006C6F5A" w:rsidRDefault="006C6F5A" w:rsidP="001816AA">
            <w:pPr>
              <w:pStyle w:val="TableParagraph"/>
              <w:spacing w:line="228" w:lineRule="exact"/>
              <w:ind w:left="107"/>
              <w:rPr>
                <w:i/>
                <w:iCs/>
                <w:sz w:val="18"/>
                <w:szCs w:val="18"/>
              </w:rPr>
            </w:pPr>
            <w:r w:rsidRPr="006C6F5A">
              <w:rPr>
                <w:i/>
                <w:iCs/>
                <w:sz w:val="18"/>
                <w:szCs w:val="18"/>
              </w:rPr>
              <w:t>FE(B) name</w:t>
            </w:r>
            <w:r w:rsidR="00DF6463">
              <w:rPr>
                <w:i/>
                <w:iCs/>
                <w:sz w:val="18"/>
                <w:szCs w:val="18"/>
              </w:rPr>
              <w:t xml:space="preserve"> (in capitals)</w:t>
            </w:r>
          </w:p>
        </w:tc>
        <w:tc>
          <w:tcPr>
            <w:tcW w:w="3259" w:type="dxa"/>
            <w:gridSpan w:val="4"/>
            <w:shd w:val="clear" w:color="auto" w:fill="FFFFFF" w:themeFill="background1"/>
          </w:tcPr>
          <w:p w14:paraId="1DA1E49B" w14:textId="77777777" w:rsidR="006C6F5A" w:rsidRPr="006C6F5A" w:rsidRDefault="006C6F5A" w:rsidP="001816AA">
            <w:pPr>
              <w:pStyle w:val="TableParagraph"/>
              <w:spacing w:line="228" w:lineRule="exact"/>
              <w:ind w:left="107"/>
              <w:rPr>
                <w:b/>
                <w:bCs/>
                <w:sz w:val="18"/>
                <w:szCs w:val="18"/>
              </w:rPr>
            </w:pPr>
          </w:p>
        </w:tc>
        <w:tc>
          <w:tcPr>
            <w:tcW w:w="1655" w:type="dxa"/>
            <w:gridSpan w:val="3"/>
            <w:shd w:val="clear" w:color="auto" w:fill="D9E2F3" w:themeFill="accent1" w:themeFillTint="33"/>
          </w:tcPr>
          <w:p w14:paraId="17377D76" w14:textId="77777777" w:rsidR="006C6F5A" w:rsidRPr="006C6F5A" w:rsidRDefault="006C6F5A" w:rsidP="001816AA">
            <w:pPr>
              <w:pStyle w:val="TableParagraph"/>
              <w:ind w:left="107"/>
              <w:rPr>
                <w:b/>
                <w:bCs/>
                <w:sz w:val="18"/>
                <w:szCs w:val="18"/>
              </w:rPr>
            </w:pPr>
            <w:r w:rsidRPr="006C6F5A">
              <w:rPr>
                <w:b/>
                <w:bCs/>
                <w:sz w:val="18"/>
                <w:szCs w:val="18"/>
              </w:rPr>
              <w:t>Data/</w:t>
            </w:r>
          </w:p>
          <w:p w14:paraId="66CBDC28" w14:textId="0583705C" w:rsidR="006C6F5A" w:rsidRPr="006C6F5A" w:rsidRDefault="006C6F5A" w:rsidP="001816AA">
            <w:pPr>
              <w:pStyle w:val="TableParagraph"/>
              <w:ind w:left="107"/>
              <w:rPr>
                <w:i/>
                <w:iCs/>
                <w:sz w:val="18"/>
                <w:szCs w:val="18"/>
              </w:rPr>
            </w:pPr>
            <w:r w:rsidRPr="006C6F5A">
              <w:rPr>
                <w:i/>
                <w:iCs/>
                <w:sz w:val="18"/>
                <w:szCs w:val="18"/>
              </w:rPr>
              <w:t>Date</w:t>
            </w:r>
          </w:p>
        </w:tc>
        <w:tc>
          <w:tcPr>
            <w:tcW w:w="2536" w:type="dxa"/>
            <w:gridSpan w:val="3"/>
            <w:shd w:val="clear" w:color="auto" w:fill="FFFFFF" w:themeFill="background1"/>
          </w:tcPr>
          <w:p w14:paraId="35C9E02B" w14:textId="77777777" w:rsidR="006C6F5A" w:rsidRPr="006C6F5A" w:rsidRDefault="006C6F5A" w:rsidP="001816AA">
            <w:pPr>
              <w:pStyle w:val="TableParagraph"/>
              <w:ind w:left="107"/>
              <w:rPr>
                <w:sz w:val="18"/>
                <w:szCs w:val="18"/>
              </w:rPr>
            </w:pPr>
          </w:p>
        </w:tc>
      </w:tr>
      <w:tr w:rsidR="006C6F5A" w:rsidRPr="006C6F5A" w14:paraId="31841278" w14:textId="77777777" w:rsidTr="005B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474" w:type="dxa"/>
            <w:gridSpan w:val="3"/>
            <w:shd w:val="clear" w:color="auto" w:fill="D9E2F3" w:themeFill="accent1" w:themeFillTint="33"/>
          </w:tcPr>
          <w:p w14:paraId="14496AE4" w14:textId="77777777" w:rsidR="00DF6463" w:rsidRDefault="006C6F5A" w:rsidP="001816AA">
            <w:pPr>
              <w:pStyle w:val="TableParagraph"/>
              <w:spacing w:line="228" w:lineRule="exact"/>
              <w:ind w:left="107"/>
              <w:rPr>
                <w:i/>
                <w:sz w:val="18"/>
                <w:szCs w:val="18"/>
              </w:rPr>
            </w:pPr>
            <w:r w:rsidRPr="006C6F5A">
              <w:rPr>
                <w:b/>
                <w:bCs/>
                <w:sz w:val="18"/>
                <w:szCs w:val="18"/>
              </w:rPr>
              <w:t xml:space="preserve">Nr. </w:t>
            </w:r>
            <w:proofErr w:type="spellStart"/>
            <w:r w:rsidRPr="006C6F5A">
              <w:rPr>
                <w:b/>
                <w:bCs/>
                <w:sz w:val="18"/>
                <w:szCs w:val="18"/>
              </w:rPr>
              <w:t>Certificat</w:t>
            </w:r>
            <w:proofErr w:type="spellEnd"/>
            <w:r w:rsidRPr="006C6F5A">
              <w:rPr>
                <w:b/>
                <w:bCs/>
                <w:sz w:val="18"/>
                <w:szCs w:val="18"/>
              </w:rPr>
              <w:t xml:space="preserve"> FE(B)/</w:t>
            </w:r>
            <w:r w:rsidRPr="006C6F5A">
              <w:rPr>
                <w:i/>
                <w:sz w:val="18"/>
                <w:szCs w:val="18"/>
              </w:rPr>
              <w:t xml:space="preserve"> </w:t>
            </w:r>
          </w:p>
          <w:p w14:paraId="10E049CC" w14:textId="28670C23" w:rsidR="006C6F5A" w:rsidRPr="006C6F5A" w:rsidRDefault="006C6F5A" w:rsidP="001816AA">
            <w:pPr>
              <w:pStyle w:val="TableParagraph"/>
              <w:spacing w:line="228" w:lineRule="exact"/>
              <w:ind w:left="107"/>
              <w:rPr>
                <w:b/>
                <w:bCs/>
                <w:sz w:val="18"/>
                <w:szCs w:val="18"/>
              </w:rPr>
            </w:pPr>
            <w:r w:rsidRPr="006C6F5A">
              <w:rPr>
                <w:i/>
                <w:sz w:val="18"/>
                <w:szCs w:val="18"/>
              </w:rPr>
              <w:t>FE(B) Certificate No.</w:t>
            </w:r>
          </w:p>
        </w:tc>
        <w:tc>
          <w:tcPr>
            <w:tcW w:w="3259" w:type="dxa"/>
            <w:gridSpan w:val="4"/>
            <w:shd w:val="clear" w:color="auto" w:fill="FFFFFF" w:themeFill="background1"/>
          </w:tcPr>
          <w:p w14:paraId="4197E46A" w14:textId="533AC68F" w:rsidR="006C6F5A" w:rsidRPr="006C6F5A" w:rsidRDefault="006C6F5A" w:rsidP="001816AA">
            <w:pPr>
              <w:pStyle w:val="TableParagraph"/>
              <w:spacing w:line="228" w:lineRule="exact"/>
              <w:ind w:left="107"/>
              <w:rPr>
                <w:b/>
                <w:bCs/>
                <w:sz w:val="18"/>
                <w:szCs w:val="18"/>
              </w:rPr>
            </w:pPr>
          </w:p>
        </w:tc>
        <w:tc>
          <w:tcPr>
            <w:tcW w:w="1655" w:type="dxa"/>
            <w:gridSpan w:val="3"/>
            <w:shd w:val="clear" w:color="auto" w:fill="D9E2F3" w:themeFill="accent1" w:themeFillTint="33"/>
          </w:tcPr>
          <w:p w14:paraId="28F82FA2" w14:textId="77777777" w:rsidR="006C6F5A" w:rsidRPr="006C6F5A" w:rsidRDefault="006C6F5A" w:rsidP="001816AA">
            <w:pPr>
              <w:pStyle w:val="TableParagraph"/>
              <w:ind w:left="107"/>
              <w:rPr>
                <w:b/>
                <w:bCs/>
                <w:sz w:val="18"/>
                <w:szCs w:val="18"/>
              </w:rPr>
            </w:pPr>
            <w:proofErr w:type="spellStart"/>
            <w:r w:rsidRPr="006C6F5A">
              <w:rPr>
                <w:b/>
                <w:bCs/>
                <w:sz w:val="18"/>
                <w:szCs w:val="18"/>
              </w:rPr>
              <w:t>Semnătura</w:t>
            </w:r>
            <w:proofErr w:type="spellEnd"/>
            <w:r w:rsidRPr="006C6F5A">
              <w:rPr>
                <w:b/>
                <w:bCs/>
                <w:sz w:val="18"/>
                <w:szCs w:val="18"/>
              </w:rPr>
              <w:t xml:space="preserve"> FE(B)/</w:t>
            </w:r>
          </w:p>
          <w:p w14:paraId="4602D236" w14:textId="1C29A6A5" w:rsidR="006C6F5A" w:rsidRPr="006C6F5A" w:rsidRDefault="006C6F5A" w:rsidP="001816AA">
            <w:pPr>
              <w:pStyle w:val="TableParagraph"/>
              <w:ind w:left="107"/>
              <w:rPr>
                <w:i/>
                <w:iCs/>
                <w:sz w:val="18"/>
                <w:szCs w:val="18"/>
              </w:rPr>
            </w:pPr>
            <w:r w:rsidRPr="006C6F5A">
              <w:rPr>
                <w:i/>
                <w:iCs/>
                <w:sz w:val="18"/>
                <w:szCs w:val="18"/>
              </w:rPr>
              <w:t>FE(B) signature</w:t>
            </w:r>
          </w:p>
        </w:tc>
        <w:tc>
          <w:tcPr>
            <w:tcW w:w="2536" w:type="dxa"/>
            <w:gridSpan w:val="3"/>
            <w:shd w:val="clear" w:color="auto" w:fill="FFFFFF" w:themeFill="background1"/>
          </w:tcPr>
          <w:p w14:paraId="7AD0A62D" w14:textId="0061E109" w:rsidR="006C6F5A" w:rsidRPr="006C6F5A" w:rsidRDefault="006C6F5A" w:rsidP="001816AA">
            <w:pPr>
              <w:pStyle w:val="TableParagraph"/>
              <w:ind w:left="107"/>
              <w:rPr>
                <w:sz w:val="18"/>
                <w:szCs w:val="18"/>
              </w:rPr>
            </w:pPr>
          </w:p>
        </w:tc>
      </w:tr>
      <w:tr w:rsidR="00DF6463" w14:paraId="0CC2C39F"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474" w:type="dxa"/>
            <w:gridSpan w:val="3"/>
            <w:shd w:val="clear" w:color="auto" w:fill="D9E2F3" w:themeFill="accent1" w:themeFillTint="33"/>
          </w:tcPr>
          <w:p w14:paraId="1CC4B275" w14:textId="77777777" w:rsidR="00DF6463" w:rsidRDefault="00DF6463" w:rsidP="006C6F5A">
            <w:pPr>
              <w:pStyle w:val="TableParagraph"/>
              <w:ind w:left="71"/>
              <w:rPr>
                <w:b/>
                <w:bCs/>
                <w:sz w:val="18"/>
              </w:rPr>
            </w:pPr>
          </w:p>
          <w:p w14:paraId="1172B5B3" w14:textId="77777777" w:rsidR="00DF6463" w:rsidRDefault="00DF6463" w:rsidP="006C6F5A">
            <w:pPr>
              <w:pStyle w:val="TableParagraph"/>
              <w:ind w:left="71"/>
              <w:rPr>
                <w:sz w:val="18"/>
              </w:rPr>
            </w:pPr>
            <w:r w:rsidRPr="006C6F5A">
              <w:rPr>
                <w:b/>
                <w:bCs/>
                <w:sz w:val="18"/>
              </w:rPr>
              <w:t>REZULTAT TEST/</w:t>
            </w:r>
            <w:r w:rsidRPr="006C6F5A">
              <w:rPr>
                <w:sz w:val="18"/>
              </w:rPr>
              <w:t xml:space="preserve"> </w:t>
            </w:r>
          </w:p>
          <w:p w14:paraId="21ECCA4D" w14:textId="40FEFE68" w:rsidR="00DF6463" w:rsidRPr="006C6F5A" w:rsidRDefault="00DF6463" w:rsidP="006C6F5A">
            <w:pPr>
              <w:pStyle w:val="TableParagraph"/>
              <w:ind w:left="71"/>
              <w:rPr>
                <w:sz w:val="18"/>
              </w:rPr>
            </w:pPr>
            <w:r w:rsidRPr="006C6F5A">
              <w:rPr>
                <w:i/>
                <w:iCs/>
                <w:sz w:val="18"/>
              </w:rPr>
              <w:t>Result of test</w:t>
            </w:r>
          </w:p>
        </w:tc>
        <w:tc>
          <w:tcPr>
            <w:tcW w:w="1558" w:type="dxa"/>
            <w:tcBorders>
              <w:top w:val="single" w:sz="4" w:space="0" w:color="auto"/>
              <w:left w:val="single" w:sz="4" w:space="0" w:color="auto"/>
              <w:bottom w:val="single" w:sz="4" w:space="0" w:color="auto"/>
              <w:right w:val="nil"/>
            </w:tcBorders>
            <w:shd w:val="clear" w:color="auto" w:fill="auto"/>
          </w:tcPr>
          <w:p w14:paraId="5106959B" w14:textId="77777777" w:rsidR="00DF6463" w:rsidRDefault="00DF6463" w:rsidP="006C6F5A">
            <w:pPr>
              <w:pStyle w:val="TableParagraph"/>
              <w:ind w:left="155"/>
              <w:rPr>
                <w:b/>
                <w:bCs/>
                <w:sz w:val="18"/>
                <w:szCs w:val="18"/>
              </w:rPr>
            </w:pPr>
          </w:p>
          <w:p w14:paraId="76604F56" w14:textId="77777777" w:rsidR="00DF6463" w:rsidRDefault="00DF6463" w:rsidP="006C6F5A">
            <w:pPr>
              <w:pStyle w:val="TableParagraph"/>
              <w:ind w:left="155"/>
              <w:rPr>
                <w:b/>
                <w:bCs/>
                <w:sz w:val="18"/>
                <w:szCs w:val="18"/>
              </w:rPr>
            </w:pPr>
            <w:proofErr w:type="spellStart"/>
            <w:r>
              <w:rPr>
                <w:b/>
                <w:bCs/>
                <w:sz w:val="18"/>
                <w:szCs w:val="18"/>
              </w:rPr>
              <w:t>Admis</w:t>
            </w:r>
            <w:proofErr w:type="spellEnd"/>
            <w:r>
              <w:rPr>
                <w:b/>
                <w:bCs/>
                <w:sz w:val="18"/>
                <w:szCs w:val="18"/>
              </w:rPr>
              <w:t xml:space="preserve">/ </w:t>
            </w:r>
          </w:p>
          <w:p w14:paraId="60148B62" w14:textId="04A62EDC" w:rsidR="00DF6463" w:rsidRDefault="00DF6463" w:rsidP="006C6F5A">
            <w:pPr>
              <w:pStyle w:val="TableParagraph"/>
              <w:ind w:left="155"/>
              <w:rPr>
                <w:b/>
                <w:bCs/>
                <w:sz w:val="18"/>
                <w:szCs w:val="18"/>
              </w:rPr>
            </w:pPr>
            <w:r w:rsidRPr="005A5B45">
              <w:rPr>
                <w:i/>
                <w:iCs/>
                <w:sz w:val="18"/>
                <w:szCs w:val="18"/>
              </w:rPr>
              <w:t>Passed</w:t>
            </w:r>
          </w:p>
        </w:tc>
        <w:tc>
          <w:tcPr>
            <w:tcW w:w="567" w:type="dxa"/>
            <w:tcBorders>
              <w:top w:val="single" w:sz="4" w:space="0" w:color="auto"/>
              <w:left w:val="nil"/>
              <w:bottom w:val="single" w:sz="4" w:space="0" w:color="auto"/>
              <w:right w:val="single" w:sz="4" w:space="0" w:color="auto"/>
            </w:tcBorders>
            <w:shd w:val="clear" w:color="auto" w:fill="auto"/>
          </w:tcPr>
          <w:p w14:paraId="1419A3DF" w14:textId="2B711F00" w:rsidR="00DF6463" w:rsidRDefault="00DF6463" w:rsidP="006C6F5A">
            <w:pPr>
              <w:pStyle w:val="TableParagraph"/>
              <w:ind w:left="155"/>
              <w:rPr>
                <w:rFonts w:ascii="Times New Roman"/>
                <w:sz w:val="18"/>
              </w:rPr>
            </w:pPr>
            <w:r w:rsidRPr="00D57EFB">
              <w:rPr>
                <w:b/>
                <w:sz w:val="40"/>
                <w:szCs w:val="40"/>
              </w:rPr>
              <w:t>□</w:t>
            </w:r>
          </w:p>
        </w:tc>
        <w:tc>
          <w:tcPr>
            <w:tcW w:w="2125" w:type="dxa"/>
            <w:gridSpan w:val="3"/>
            <w:tcBorders>
              <w:top w:val="single" w:sz="4" w:space="0" w:color="auto"/>
              <w:left w:val="single" w:sz="4" w:space="0" w:color="auto"/>
              <w:bottom w:val="single" w:sz="4" w:space="0" w:color="auto"/>
              <w:right w:val="nil"/>
            </w:tcBorders>
            <w:shd w:val="clear" w:color="auto" w:fill="auto"/>
          </w:tcPr>
          <w:p w14:paraId="6F5BD0E6" w14:textId="174DB278" w:rsidR="00DF6463" w:rsidRDefault="00DF6463" w:rsidP="006C6F5A">
            <w:pPr>
              <w:pStyle w:val="TableParagraph"/>
              <w:spacing w:before="240" w:line="189" w:lineRule="exact"/>
              <w:ind w:left="155" w:right="143"/>
              <w:rPr>
                <w:b/>
                <w:sz w:val="40"/>
                <w:szCs w:val="40"/>
              </w:rPr>
            </w:pPr>
            <w:proofErr w:type="spellStart"/>
            <w:r>
              <w:rPr>
                <w:b/>
                <w:bCs/>
                <w:sz w:val="18"/>
                <w:szCs w:val="18"/>
              </w:rPr>
              <w:t>Admis</w:t>
            </w:r>
            <w:proofErr w:type="spellEnd"/>
            <w:r>
              <w:rPr>
                <w:b/>
                <w:bCs/>
                <w:sz w:val="18"/>
                <w:szCs w:val="18"/>
              </w:rPr>
              <w:t xml:space="preserve"> </w:t>
            </w:r>
            <w:proofErr w:type="spellStart"/>
            <w:r>
              <w:rPr>
                <w:b/>
                <w:bCs/>
                <w:sz w:val="18"/>
                <w:szCs w:val="18"/>
              </w:rPr>
              <w:t>parțial</w:t>
            </w:r>
            <w:proofErr w:type="spellEnd"/>
            <w:r>
              <w:rPr>
                <w:b/>
                <w:bCs/>
                <w:sz w:val="18"/>
                <w:szCs w:val="18"/>
              </w:rPr>
              <w:t xml:space="preserve">/ </w:t>
            </w:r>
            <w:r w:rsidRPr="005A5B45">
              <w:rPr>
                <w:i/>
                <w:iCs/>
                <w:sz w:val="18"/>
                <w:szCs w:val="18"/>
              </w:rPr>
              <w:t>Partially passed</w:t>
            </w:r>
            <w:r>
              <w:rPr>
                <w:b/>
                <w:bCs/>
                <w:sz w:val="18"/>
                <w:szCs w:val="18"/>
              </w:rPr>
              <w:t xml:space="preserve"> </w:t>
            </w:r>
          </w:p>
        </w:tc>
        <w:tc>
          <w:tcPr>
            <w:tcW w:w="664" w:type="dxa"/>
            <w:gridSpan w:val="2"/>
            <w:tcBorders>
              <w:top w:val="single" w:sz="4" w:space="0" w:color="auto"/>
              <w:left w:val="nil"/>
              <w:bottom w:val="single" w:sz="4" w:space="0" w:color="auto"/>
              <w:right w:val="single" w:sz="4" w:space="0" w:color="auto"/>
            </w:tcBorders>
            <w:shd w:val="clear" w:color="auto" w:fill="auto"/>
          </w:tcPr>
          <w:p w14:paraId="36B068D2" w14:textId="1AC45DDE" w:rsidR="00DF6463" w:rsidRDefault="00DF6463" w:rsidP="006C6F5A">
            <w:pPr>
              <w:pStyle w:val="TableParagraph"/>
              <w:ind w:left="155"/>
              <w:rPr>
                <w:rFonts w:ascii="Times New Roman"/>
                <w:sz w:val="18"/>
              </w:rPr>
            </w:pPr>
            <w:r w:rsidRPr="00D57EFB">
              <w:rPr>
                <w:b/>
                <w:sz w:val="40"/>
                <w:szCs w:val="40"/>
              </w:rPr>
              <w:t>□</w:t>
            </w:r>
          </w:p>
        </w:tc>
        <w:tc>
          <w:tcPr>
            <w:tcW w:w="1887" w:type="dxa"/>
            <w:gridSpan w:val="2"/>
            <w:tcBorders>
              <w:top w:val="single" w:sz="4" w:space="0" w:color="auto"/>
              <w:left w:val="single" w:sz="4" w:space="0" w:color="auto"/>
              <w:bottom w:val="single" w:sz="4" w:space="0" w:color="auto"/>
              <w:right w:val="nil"/>
            </w:tcBorders>
            <w:shd w:val="clear" w:color="auto" w:fill="auto"/>
          </w:tcPr>
          <w:p w14:paraId="1E9B1697" w14:textId="77777777" w:rsidR="00DF6463" w:rsidRDefault="00DF6463" w:rsidP="006C6F5A">
            <w:pPr>
              <w:pStyle w:val="TableParagraph"/>
              <w:spacing w:before="240" w:line="189" w:lineRule="exact"/>
              <w:ind w:left="155" w:right="143"/>
              <w:rPr>
                <w:b/>
                <w:bCs/>
                <w:sz w:val="18"/>
                <w:szCs w:val="18"/>
              </w:rPr>
            </w:pPr>
            <w:proofErr w:type="spellStart"/>
            <w:r>
              <w:rPr>
                <w:b/>
                <w:bCs/>
                <w:sz w:val="18"/>
                <w:szCs w:val="18"/>
              </w:rPr>
              <w:t>Respins</w:t>
            </w:r>
            <w:proofErr w:type="spellEnd"/>
            <w:r>
              <w:rPr>
                <w:b/>
                <w:bCs/>
                <w:sz w:val="18"/>
                <w:szCs w:val="18"/>
              </w:rPr>
              <w:t xml:space="preserve">/ </w:t>
            </w:r>
          </w:p>
          <w:p w14:paraId="3834B52B" w14:textId="6E2F108E" w:rsidR="00DF6463" w:rsidRDefault="00DF6463" w:rsidP="00DF6463">
            <w:pPr>
              <w:pStyle w:val="TableParagraph"/>
              <w:spacing w:line="189" w:lineRule="exact"/>
              <w:ind w:left="155" w:right="143"/>
              <w:rPr>
                <w:b/>
                <w:sz w:val="40"/>
                <w:szCs w:val="40"/>
              </w:rPr>
            </w:pPr>
            <w:r w:rsidRPr="005A5B45">
              <w:rPr>
                <w:sz w:val="18"/>
                <w:szCs w:val="18"/>
              </w:rPr>
              <w:t>Failed</w:t>
            </w:r>
            <w:r>
              <w:rPr>
                <w:b/>
                <w:bCs/>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tcPr>
          <w:p w14:paraId="5EF8E053" w14:textId="1A3AFE1C" w:rsidR="00DF6463" w:rsidRDefault="00DF6463" w:rsidP="006C6F5A">
            <w:pPr>
              <w:pStyle w:val="TableParagraph"/>
              <w:ind w:left="155"/>
              <w:rPr>
                <w:rFonts w:ascii="Times New Roman"/>
                <w:sz w:val="18"/>
              </w:rPr>
            </w:pPr>
            <w:r w:rsidRPr="00D57EFB">
              <w:rPr>
                <w:b/>
                <w:sz w:val="40"/>
                <w:szCs w:val="40"/>
              </w:rPr>
              <w:t>□</w:t>
            </w:r>
          </w:p>
        </w:tc>
      </w:tr>
    </w:tbl>
    <w:p w14:paraId="72963BCD" w14:textId="77777777" w:rsidR="00DF6463" w:rsidRDefault="00DF646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6"/>
        <w:gridCol w:w="3260"/>
        <w:gridCol w:w="1559"/>
        <w:gridCol w:w="2629"/>
      </w:tblGrid>
      <w:tr w:rsidR="007B4783" w14:paraId="2EC001E9" w14:textId="77777777" w:rsidTr="00F95196">
        <w:trPr>
          <w:trHeight w:val="910"/>
        </w:trPr>
        <w:tc>
          <w:tcPr>
            <w:tcW w:w="9924" w:type="dxa"/>
            <w:gridSpan w:val="4"/>
            <w:shd w:val="clear" w:color="auto" w:fill="FFFFFF" w:themeFill="background1"/>
          </w:tcPr>
          <w:p w14:paraId="4F7BEE63" w14:textId="77777777" w:rsidR="006C6F5A" w:rsidRDefault="006C6F5A" w:rsidP="00DF6463">
            <w:pPr>
              <w:spacing w:before="95" w:line="207" w:lineRule="exact"/>
              <w:ind w:left="209"/>
              <w:jc w:val="center"/>
              <w:rPr>
                <w:b/>
                <w:i/>
                <w:sz w:val="18"/>
              </w:rPr>
            </w:pPr>
            <w:r>
              <w:rPr>
                <w:b/>
                <w:i/>
                <w:sz w:val="18"/>
              </w:rPr>
              <w:t>ADDITIONAL DECLARATION FOR NON-</w:t>
            </w:r>
            <w:r>
              <w:rPr>
                <w:b/>
                <w:i/>
                <w:sz w:val="18"/>
                <w:lang w:val="en-GB"/>
              </w:rPr>
              <w:t>MD</w:t>
            </w:r>
            <w:r>
              <w:rPr>
                <w:b/>
                <w:i/>
                <w:sz w:val="18"/>
              </w:rPr>
              <w:t xml:space="preserve"> EXAMINERS:</w:t>
            </w:r>
          </w:p>
          <w:p w14:paraId="60752B6C" w14:textId="77668871" w:rsidR="006C6F5A" w:rsidRDefault="006C6F5A" w:rsidP="00DF6463">
            <w:pPr>
              <w:spacing w:line="207" w:lineRule="exact"/>
              <w:ind w:left="209"/>
              <w:jc w:val="center"/>
              <w:rPr>
                <w:i/>
                <w:sz w:val="18"/>
              </w:rPr>
            </w:pPr>
            <w:r>
              <w:rPr>
                <w:i/>
                <w:sz w:val="18"/>
              </w:rPr>
              <w:t xml:space="preserve">- in accordance with </w:t>
            </w:r>
            <w:r w:rsidR="00DF6463">
              <w:rPr>
                <w:i/>
                <w:sz w:val="18"/>
              </w:rPr>
              <w:t>BFCL.400(a)3</w:t>
            </w:r>
            <w:r w:rsidR="001D2FC9">
              <w:rPr>
                <w:i/>
                <w:sz w:val="18"/>
              </w:rPr>
              <w:t>. -</w:t>
            </w:r>
          </w:p>
          <w:p w14:paraId="26D75AB8" w14:textId="17019A35" w:rsidR="007B4783" w:rsidRPr="00DF6463" w:rsidRDefault="006C6F5A" w:rsidP="00DF6463">
            <w:pPr>
              <w:pStyle w:val="BodyText"/>
              <w:ind w:left="213" w:right="349"/>
              <w:jc w:val="both"/>
            </w:pPr>
            <w:r w:rsidRPr="00880EBE">
              <w:t xml:space="preserve">I hereby declare that I, ________________________________, have reviewed and applied the relevant national procedures and requirements of the applicant’s competent authority contained in the </w:t>
            </w:r>
            <w:r w:rsidR="00F972D1" w:rsidRPr="00880EBE">
              <w:t>CAA RM</w:t>
            </w:r>
            <w:r w:rsidR="00F972D1">
              <w:rPr>
                <w:lang w:val="en-GB"/>
              </w:rPr>
              <w:t xml:space="preserve"> </w:t>
            </w:r>
            <w:r w:rsidR="00A86009">
              <w:rPr>
                <w:lang w:val="en-GB"/>
              </w:rPr>
              <w:t>Examiner manual (GM-EM)</w:t>
            </w:r>
            <w:r>
              <w:t>.</w:t>
            </w:r>
          </w:p>
        </w:tc>
      </w:tr>
      <w:tr w:rsidR="00DF6463" w14:paraId="158E8418" w14:textId="77777777" w:rsidTr="005B65D8">
        <w:trPr>
          <w:trHeight w:val="433"/>
        </w:trPr>
        <w:tc>
          <w:tcPr>
            <w:tcW w:w="2476" w:type="dxa"/>
            <w:shd w:val="clear" w:color="auto" w:fill="D9E2F3" w:themeFill="accent1" w:themeFillTint="33"/>
          </w:tcPr>
          <w:p w14:paraId="5E4956EA" w14:textId="2722B0EF" w:rsidR="00DF6463" w:rsidRPr="00DF6463" w:rsidRDefault="00DF6463" w:rsidP="00DF6463">
            <w:pPr>
              <w:spacing w:before="95" w:line="207" w:lineRule="exact"/>
              <w:ind w:left="67"/>
              <w:rPr>
                <w:i/>
                <w:sz w:val="18"/>
              </w:rPr>
            </w:pPr>
            <w:r w:rsidRPr="00DF6463">
              <w:rPr>
                <w:i/>
                <w:iCs/>
                <w:sz w:val="18"/>
                <w:szCs w:val="18"/>
              </w:rPr>
              <w:t>FE(B) name</w:t>
            </w:r>
            <w:r w:rsidR="00F95196">
              <w:rPr>
                <w:i/>
                <w:iCs/>
                <w:sz w:val="18"/>
                <w:szCs w:val="18"/>
              </w:rPr>
              <w:t xml:space="preserve"> </w:t>
            </w:r>
            <w:r w:rsidR="00F95196" w:rsidRPr="00F95196">
              <w:rPr>
                <w:i/>
                <w:iCs/>
                <w:sz w:val="18"/>
                <w:szCs w:val="18"/>
              </w:rPr>
              <w:t>(in capitals)</w:t>
            </w:r>
          </w:p>
        </w:tc>
        <w:tc>
          <w:tcPr>
            <w:tcW w:w="3260" w:type="dxa"/>
            <w:shd w:val="clear" w:color="auto" w:fill="FFFFFF" w:themeFill="background1"/>
          </w:tcPr>
          <w:p w14:paraId="3E982D45" w14:textId="77777777" w:rsidR="00DF6463" w:rsidRDefault="00DF6463" w:rsidP="00DF6463">
            <w:pPr>
              <w:spacing w:before="95" w:line="207" w:lineRule="exact"/>
              <w:ind w:left="67"/>
              <w:rPr>
                <w:b/>
                <w:i/>
                <w:sz w:val="18"/>
              </w:rPr>
            </w:pPr>
          </w:p>
        </w:tc>
        <w:tc>
          <w:tcPr>
            <w:tcW w:w="1559" w:type="dxa"/>
            <w:shd w:val="clear" w:color="auto" w:fill="D9E2F3" w:themeFill="accent1" w:themeFillTint="33"/>
          </w:tcPr>
          <w:p w14:paraId="6F0D76DF" w14:textId="26806AFD" w:rsidR="00DF6463" w:rsidRDefault="00DF6463" w:rsidP="00DF6463">
            <w:pPr>
              <w:spacing w:before="95" w:line="207" w:lineRule="exact"/>
              <w:ind w:left="146"/>
              <w:rPr>
                <w:b/>
                <w:i/>
                <w:sz w:val="18"/>
              </w:rPr>
            </w:pPr>
            <w:r w:rsidRPr="006C6F5A">
              <w:rPr>
                <w:i/>
                <w:iCs/>
                <w:sz w:val="18"/>
                <w:szCs w:val="18"/>
              </w:rPr>
              <w:t>FE(B) signatur</w:t>
            </w:r>
            <w:r>
              <w:rPr>
                <w:i/>
                <w:iCs/>
                <w:sz w:val="18"/>
                <w:szCs w:val="18"/>
              </w:rPr>
              <w:t>e</w:t>
            </w:r>
          </w:p>
        </w:tc>
        <w:tc>
          <w:tcPr>
            <w:tcW w:w="2629" w:type="dxa"/>
            <w:shd w:val="clear" w:color="auto" w:fill="FFFFFF" w:themeFill="background1"/>
          </w:tcPr>
          <w:p w14:paraId="4022E3EB" w14:textId="3B163704" w:rsidR="00DF6463" w:rsidRDefault="00DF6463" w:rsidP="00DF6463">
            <w:pPr>
              <w:spacing w:before="95" w:line="207" w:lineRule="exact"/>
              <w:ind w:left="146"/>
              <w:rPr>
                <w:b/>
                <w:i/>
                <w:sz w:val="18"/>
              </w:rPr>
            </w:pPr>
          </w:p>
        </w:tc>
      </w:tr>
    </w:tbl>
    <w:p w14:paraId="774191FC" w14:textId="298A7998" w:rsidR="00F46FB5" w:rsidRDefault="00F46FB5" w:rsidP="001D2FC9">
      <w:pPr>
        <w:rPr>
          <w:i/>
          <w:sz w:val="18"/>
        </w:rPr>
      </w:pPr>
    </w:p>
    <w:sectPr w:rsidR="00F46F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9ED67" w14:textId="77777777" w:rsidR="00F46FB5" w:rsidRDefault="00F46FB5" w:rsidP="00F46FB5">
      <w:r>
        <w:separator/>
      </w:r>
    </w:p>
  </w:endnote>
  <w:endnote w:type="continuationSeparator" w:id="0">
    <w:p w14:paraId="74940C9A" w14:textId="77777777" w:rsidR="00F46FB5" w:rsidRDefault="00F46FB5" w:rsidP="00F4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jc w:val="center"/>
      <w:tblLook w:val="04A0" w:firstRow="1" w:lastRow="0" w:firstColumn="1" w:lastColumn="0" w:noHBand="0" w:noVBand="1"/>
    </w:tblPr>
    <w:tblGrid>
      <w:gridCol w:w="2177"/>
      <w:gridCol w:w="4773"/>
      <w:gridCol w:w="2066"/>
    </w:tblGrid>
    <w:tr w:rsidR="00BB3651" w:rsidRPr="00BB3651" w14:paraId="5EB38E6E" w14:textId="77777777" w:rsidTr="00F972D1">
      <w:trPr>
        <w:trHeight w:val="113"/>
        <w:jc w:val="center"/>
      </w:trPr>
      <w:tc>
        <w:tcPr>
          <w:tcW w:w="2367" w:type="dxa"/>
          <w:vMerge w:val="restart"/>
          <w:vAlign w:val="center"/>
        </w:tcPr>
        <w:p w14:paraId="0C4DBA2F" w14:textId="46000F48" w:rsidR="00BB3651" w:rsidRPr="00BB3651" w:rsidRDefault="00F972D1" w:rsidP="00BB3651">
          <w:pPr>
            <w:widowControl/>
            <w:tabs>
              <w:tab w:val="center" w:pos="4513"/>
              <w:tab w:val="right" w:pos="9026"/>
            </w:tabs>
            <w:autoSpaceDE/>
            <w:autoSpaceDN/>
            <w:spacing w:after="160" w:line="259" w:lineRule="auto"/>
            <w:jc w:val="both"/>
            <w:rPr>
              <w:rFonts w:eastAsia="Calibri"/>
              <w:bCs/>
              <w:color w:val="000000"/>
              <w:sz w:val="20"/>
              <w:szCs w:val="20"/>
              <w:lang w:val="ro-RO" w:bidi="ar-SA"/>
            </w:rPr>
          </w:pPr>
          <w:r>
            <w:rPr>
              <w:rFonts w:eastAsia="Calibri"/>
              <w:bCs/>
              <w:color w:val="000000"/>
              <w:sz w:val="20"/>
              <w:szCs w:val="20"/>
              <w:lang w:val="ro-RO" w:bidi="ar-SA"/>
            </w:rPr>
            <w:t>Iunie</w:t>
          </w:r>
          <w:r w:rsidR="00BB3651" w:rsidRPr="00BB3651">
            <w:rPr>
              <w:rFonts w:eastAsia="Calibri"/>
              <w:bCs/>
              <w:color w:val="000000"/>
              <w:sz w:val="20"/>
              <w:szCs w:val="20"/>
              <w:lang w:val="ro-RO" w:bidi="ar-SA"/>
            </w:rPr>
            <w:t xml:space="preserve"> 2023</w:t>
          </w:r>
        </w:p>
      </w:tc>
      <w:tc>
        <w:tcPr>
          <w:tcW w:w="5317" w:type="dxa"/>
          <w:vMerge w:val="restart"/>
          <w:vAlign w:val="center"/>
        </w:tcPr>
        <w:p w14:paraId="1CEC5CFE" w14:textId="768E6785" w:rsidR="00BB3651" w:rsidRPr="00BB3651" w:rsidRDefault="00BB3651" w:rsidP="00BB3651">
          <w:pPr>
            <w:widowControl/>
            <w:tabs>
              <w:tab w:val="center" w:pos="4513"/>
              <w:tab w:val="right" w:pos="9026"/>
            </w:tabs>
            <w:autoSpaceDE/>
            <w:autoSpaceDN/>
            <w:spacing w:after="160" w:line="259" w:lineRule="auto"/>
            <w:jc w:val="center"/>
            <w:rPr>
              <w:rFonts w:eastAsia="Calibri"/>
              <w:bCs/>
              <w:color w:val="000000"/>
              <w:sz w:val="20"/>
              <w:szCs w:val="20"/>
              <w:lang w:val="ro-RO" w:bidi="ar-SA"/>
            </w:rPr>
          </w:pPr>
          <w:r w:rsidRPr="00BB3651">
            <w:rPr>
              <w:rFonts w:eastAsia="Calibri"/>
              <w:bCs/>
              <w:color w:val="000000"/>
              <w:sz w:val="20"/>
              <w:szCs w:val="20"/>
              <w:lang w:val="ro-RO" w:bidi="ar-SA"/>
            </w:rPr>
            <w:t>A 1</w:t>
          </w:r>
          <w:r>
            <w:rPr>
              <w:rFonts w:eastAsia="Calibri"/>
              <w:bCs/>
              <w:color w:val="000000"/>
              <w:sz w:val="20"/>
              <w:szCs w:val="20"/>
              <w:lang w:val="ro-RO" w:bidi="ar-SA"/>
            </w:rPr>
            <w:t>9</w:t>
          </w:r>
          <w:r w:rsidRPr="00BB3651">
            <w:rPr>
              <w:rFonts w:eastAsia="Calibri"/>
              <w:bCs/>
              <w:color w:val="000000"/>
              <w:sz w:val="20"/>
              <w:szCs w:val="20"/>
              <w:lang w:val="ro-RO" w:bidi="ar-SA"/>
            </w:rPr>
            <w:t xml:space="preserve"> - </w:t>
          </w:r>
          <w:r w:rsidRPr="00BB3651">
            <w:rPr>
              <w:rFonts w:eastAsia="Calibri"/>
              <w:bCs/>
              <w:color w:val="000000"/>
              <w:sz w:val="20"/>
              <w:szCs w:val="20"/>
              <w:lang w:val="ro-RO" w:bidi="ar-SA"/>
            </w:rPr>
            <w:fldChar w:fldCharType="begin"/>
          </w:r>
          <w:r w:rsidRPr="00BB3651">
            <w:rPr>
              <w:rFonts w:eastAsia="Calibri"/>
              <w:bCs/>
              <w:color w:val="000000"/>
              <w:sz w:val="20"/>
              <w:szCs w:val="20"/>
              <w:lang w:val="ro-RO" w:bidi="ar-SA"/>
            </w:rPr>
            <w:instrText xml:space="preserve"> PAGE   \* MERGEFORMAT </w:instrText>
          </w:r>
          <w:r w:rsidRPr="00BB3651">
            <w:rPr>
              <w:rFonts w:eastAsia="Calibri"/>
              <w:bCs/>
              <w:color w:val="000000"/>
              <w:sz w:val="20"/>
              <w:szCs w:val="20"/>
              <w:lang w:val="ro-RO" w:bidi="ar-SA"/>
            </w:rPr>
            <w:fldChar w:fldCharType="separate"/>
          </w:r>
          <w:r w:rsidRPr="00BB3651">
            <w:rPr>
              <w:rFonts w:eastAsia="Calibri"/>
              <w:bCs/>
              <w:noProof/>
              <w:color w:val="000000"/>
              <w:sz w:val="20"/>
              <w:szCs w:val="20"/>
              <w:lang w:val="ro-RO" w:bidi="ar-SA"/>
            </w:rPr>
            <w:t>1</w:t>
          </w:r>
          <w:r w:rsidRPr="00BB3651">
            <w:rPr>
              <w:rFonts w:eastAsia="Calibri"/>
              <w:bCs/>
              <w:noProof/>
              <w:color w:val="000000"/>
              <w:sz w:val="20"/>
              <w:szCs w:val="20"/>
              <w:lang w:val="ro-RO" w:bidi="ar-SA"/>
            </w:rPr>
            <w:fldChar w:fldCharType="end"/>
          </w:r>
        </w:p>
      </w:tc>
      <w:tc>
        <w:tcPr>
          <w:tcW w:w="2235" w:type="dxa"/>
          <w:vAlign w:val="center"/>
        </w:tcPr>
        <w:p w14:paraId="32B82D6D" w14:textId="77777777" w:rsidR="00BB3651" w:rsidRPr="00BB3651" w:rsidRDefault="00BB3651" w:rsidP="00BB3651">
          <w:pPr>
            <w:widowControl/>
            <w:tabs>
              <w:tab w:val="center" w:pos="4513"/>
              <w:tab w:val="right" w:pos="9026"/>
            </w:tabs>
            <w:autoSpaceDE/>
            <w:autoSpaceDN/>
            <w:spacing w:after="160" w:line="259" w:lineRule="auto"/>
            <w:rPr>
              <w:rFonts w:eastAsia="Calibri"/>
              <w:bCs/>
              <w:color w:val="000000"/>
              <w:sz w:val="20"/>
              <w:szCs w:val="20"/>
              <w:lang w:val="ro-RO" w:bidi="ar-SA"/>
            </w:rPr>
          </w:pPr>
          <w:r w:rsidRPr="00BB3651">
            <w:rPr>
              <w:rFonts w:eastAsia="Calibri"/>
              <w:bCs/>
              <w:color w:val="000000"/>
              <w:sz w:val="20"/>
              <w:szCs w:val="20"/>
              <w:lang w:val="ro-RO" w:bidi="ar-SA"/>
            </w:rPr>
            <w:t>Ediția 01</w:t>
          </w:r>
        </w:p>
      </w:tc>
    </w:tr>
    <w:tr w:rsidR="00BB3651" w:rsidRPr="00BB3651" w14:paraId="050F0FA9" w14:textId="77777777" w:rsidTr="00F972D1">
      <w:trPr>
        <w:trHeight w:val="112"/>
        <w:jc w:val="center"/>
      </w:trPr>
      <w:tc>
        <w:tcPr>
          <w:tcW w:w="2367" w:type="dxa"/>
          <w:vMerge/>
          <w:vAlign w:val="center"/>
        </w:tcPr>
        <w:p w14:paraId="296BF804" w14:textId="77777777" w:rsidR="00BB3651" w:rsidRPr="00BB3651" w:rsidRDefault="00BB3651" w:rsidP="00BB3651">
          <w:pPr>
            <w:widowControl/>
            <w:tabs>
              <w:tab w:val="center" w:pos="4513"/>
              <w:tab w:val="right" w:pos="9026"/>
            </w:tabs>
            <w:autoSpaceDE/>
            <w:autoSpaceDN/>
            <w:spacing w:after="160" w:line="259" w:lineRule="auto"/>
            <w:jc w:val="both"/>
            <w:rPr>
              <w:rFonts w:eastAsia="Calibri"/>
              <w:bCs/>
              <w:color w:val="000000"/>
              <w:sz w:val="20"/>
              <w:szCs w:val="20"/>
              <w:lang w:val="ro-RO" w:bidi="ar-SA"/>
            </w:rPr>
          </w:pPr>
        </w:p>
      </w:tc>
      <w:tc>
        <w:tcPr>
          <w:tcW w:w="5317" w:type="dxa"/>
          <w:vMerge/>
          <w:vAlign w:val="center"/>
        </w:tcPr>
        <w:p w14:paraId="2E167411" w14:textId="77777777" w:rsidR="00BB3651" w:rsidRPr="00BB3651" w:rsidRDefault="00BB3651" w:rsidP="00BB3651">
          <w:pPr>
            <w:widowControl/>
            <w:tabs>
              <w:tab w:val="center" w:pos="4513"/>
              <w:tab w:val="right" w:pos="9026"/>
            </w:tabs>
            <w:autoSpaceDE/>
            <w:autoSpaceDN/>
            <w:spacing w:after="160" w:line="259" w:lineRule="auto"/>
            <w:jc w:val="center"/>
            <w:rPr>
              <w:rFonts w:eastAsia="Calibri"/>
              <w:bCs/>
              <w:color w:val="000000"/>
              <w:sz w:val="20"/>
              <w:szCs w:val="20"/>
              <w:lang w:val="ro-RO" w:bidi="ar-SA"/>
            </w:rPr>
          </w:pPr>
        </w:p>
      </w:tc>
      <w:tc>
        <w:tcPr>
          <w:tcW w:w="2235" w:type="dxa"/>
          <w:vAlign w:val="center"/>
        </w:tcPr>
        <w:p w14:paraId="2E6F7603" w14:textId="0B5712E1" w:rsidR="00BB3651" w:rsidRPr="00BB3651" w:rsidRDefault="00BB3651" w:rsidP="00BB3651">
          <w:pPr>
            <w:widowControl/>
            <w:tabs>
              <w:tab w:val="center" w:pos="4513"/>
              <w:tab w:val="right" w:pos="9026"/>
            </w:tabs>
            <w:autoSpaceDE/>
            <w:autoSpaceDN/>
            <w:spacing w:after="160" w:line="259" w:lineRule="auto"/>
            <w:rPr>
              <w:rFonts w:eastAsia="Calibri"/>
              <w:bCs/>
              <w:color w:val="000000"/>
              <w:sz w:val="20"/>
              <w:szCs w:val="20"/>
              <w:lang w:val="ro-RO" w:bidi="ar-SA"/>
            </w:rPr>
          </w:pPr>
        </w:p>
      </w:tc>
    </w:tr>
  </w:tbl>
  <w:p w14:paraId="74AAB575" w14:textId="77777777" w:rsidR="00641E0D" w:rsidRPr="00BB3651" w:rsidRDefault="002229B2" w:rsidP="00BB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EAF3" w14:textId="77777777" w:rsidR="00F46FB5" w:rsidRDefault="00F46FB5" w:rsidP="00F46FB5">
      <w:r>
        <w:separator/>
      </w:r>
    </w:p>
  </w:footnote>
  <w:footnote w:type="continuationSeparator" w:id="0">
    <w:p w14:paraId="751D1DBE" w14:textId="77777777" w:rsidR="00F46FB5" w:rsidRDefault="00F46FB5" w:rsidP="00F4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F46FB5" w:rsidRPr="00857E9A" w14:paraId="4099010D" w14:textId="77777777" w:rsidTr="00890C86">
      <w:trPr>
        <w:trHeight w:val="303"/>
        <w:jc w:val="center"/>
      </w:trPr>
      <w:tc>
        <w:tcPr>
          <w:tcW w:w="1553" w:type="dxa"/>
          <w:vMerge w:val="restart"/>
          <w:vAlign w:val="center"/>
        </w:tcPr>
        <w:p w14:paraId="683E8C89" w14:textId="77777777" w:rsidR="00F46FB5" w:rsidRPr="00122B88" w:rsidRDefault="00F46FB5" w:rsidP="00F46FB5">
          <w:pPr>
            <w:spacing w:before="60" w:after="60"/>
            <w:jc w:val="center"/>
            <w:rPr>
              <w:rFonts w:ascii="Calibri" w:eastAsia="Calibri" w:hAnsi="Calibri" w:cs="Times New Roman"/>
            </w:rPr>
          </w:pPr>
          <w:r w:rsidRPr="00122B88">
            <w:rPr>
              <w:rFonts w:ascii="Calibri" w:eastAsia="Calibri" w:hAnsi="Calibri" w:cs="Times New Roman"/>
              <w:noProof/>
              <w:lang w:val="ro-RO" w:eastAsia="ro-RO" w:bidi="ar-SA"/>
            </w:rPr>
            <w:drawing>
              <wp:inline distT="0" distB="0" distL="0" distR="0" wp14:anchorId="4F4A0751" wp14:editId="66077BAD">
                <wp:extent cx="447040" cy="514350"/>
                <wp:effectExtent l="0" t="0" r="0" b="0"/>
                <wp:docPr id="4" name="Picture 4"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14:paraId="6F17F78B" w14:textId="0C3360A9" w:rsidR="001149BE" w:rsidRPr="00FE08CB" w:rsidRDefault="001149BE" w:rsidP="00C620A9">
          <w:pPr>
            <w:ind w:left="-104" w:right="18"/>
            <w:jc w:val="center"/>
            <w:rPr>
              <w:b/>
              <w:sz w:val="18"/>
              <w:szCs w:val="18"/>
            </w:rPr>
          </w:pPr>
          <w:r w:rsidRPr="001D2FC9">
            <w:rPr>
              <w:b/>
              <w:sz w:val="18"/>
              <w:szCs w:val="18"/>
            </w:rPr>
            <w:t>TEST DE ÎNDEMÂNARE</w:t>
          </w:r>
          <w:r>
            <w:rPr>
              <w:b/>
              <w:sz w:val="18"/>
              <w:szCs w:val="18"/>
            </w:rPr>
            <w:t>/ VERIFICAREA COMPETENȚEI</w:t>
          </w:r>
          <w:r w:rsidRPr="001D2FC9">
            <w:rPr>
              <w:b/>
              <w:sz w:val="18"/>
              <w:szCs w:val="18"/>
            </w:rPr>
            <w:t xml:space="preserve"> PENTRU </w:t>
          </w:r>
          <w:r>
            <w:rPr>
              <w:b/>
              <w:sz w:val="18"/>
              <w:szCs w:val="18"/>
            </w:rPr>
            <w:t>CALIFICĂREA DE OPERAȚIUNI COMERCIALE PENTRU CLASA DE BALOANE CU GAZ/</w:t>
          </w:r>
        </w:p>
        <w:p w14:paraId="42A24819" w14:textId="2A0FDAA9" w:rsidR="00F46FB5" w:rsidRPr="008827D0" w:rsidRDefault="001149BE" w:rsidP="001149BE">
          <w:pPr>
            <w:pStyle w:val="TableParagraph"/>
            <w:ind w:left="-104" w:right="18"/>
            <w:jc w:val="center"/>
            <w:rPr>
              <w:bCs/>
              <w:i/>
              <w:iCs/>
              <w:sz w:val="20"/>
              <w:szCs w:val="20"/>
            </w:rPr>
          </w:pPr>
          <w:r w:rsidRPr="001D2FC9">
            <w:rPr>
              <w:bCs/>
              <w:i/>
              <w:iCs/>
              <w:sz w:val="18"/>
              <w:szCs w:val="18"/>
            </w:rPr>
            <w:t>SKILL TEST</w:t>
          </w:r>
          <w:r>
            <w:rPr>
              <w:bCs/>
              <w:i/>
              <w:iCs/>
              <w:sz w:val="18"/>
              <w:szCs w:val="18"/>
            </w:rPr>
            <w:t>/</w:t>
          </w:r>
          <w:r w:rsidRPr="00FE08CB">
            <w:rPr>
              <w:bCs/>
              <w:i/>
              <w:iCs/>
              <w:sz w:val="18"/>
              <w:szCs w:val="18"/>
            </w:rPr>
            <w:t xml:space="preserve"> PROFICIENCY CHECK</w:t>
          </w:r>
          <w:r w:rsidRPr="001D2FC9">
            <w:rPr>
              <w:bCs/>
              <w:i/>
              <w:iCs/>
              <w:sz w:val="18"/>
              <w:szCs w:val="18"/>
            </w:rPr>
            <w:t xml:space="preserve"> FOR </w:t>
          </w:r>
          <w:r w:rsidRPr="005A52B2">
            <w:rPr>
              <w:bCs/>
              <w:i/>
              <w:iCs/>
              <w:sz w:val="18"/>
              <w:szCs w:val="18"/>
            </w:rPr>
            <w:t xml:space="preserve">COMMERCIAL OPERATION RATING </w:t>
          </w:r>
          <w:r>
            <w:rPr>
              <w:bCs/>
              <w:i/>
              <w:iCs/>
              <w:sz w:val="18"/>
              <w:szCs w:val="18"/>
            </w:rPr>
            <w:t>FOR</w:t>
          </w:r>
          <w:r w:rsidRPr="005A52B2">
            <w:rPr>
              <w:bCs/>
              <w:i/>
              <w:iCs/>
              <w:sz w:val="18"/>
              <w:szCs w:val="18"/>
            </w:rPr>
            <w:t xml:space="preserve"> THE </w:t>
          </w:r>
          <w:r>
            <w:rPr>
              <w:bCs/>
              <w:i/>
              <w:iCs/>
              <w:sz w:val="18"/>
              <w:szCs w:val="18"/>
            </w:rPr>
            <w:t>GAS</w:t>
          </w:r>
          <w:r w:rsidRPr="005A52B2">
            <w:rPr>
              <w:bCs/>
              <w:i/>
              <w:iCs/>
              <w:sz w:val="18"/>
              <w:szCs w:val="18"/>
            </w:rPr>
            <w:t xml:space="preserve"> BALLOON CLASS</w:t>
          </w:r>
        </w:p>
      </w:tc>
      <w:tc>
        <w:tcPr>
          <w:tcW w:w="2070" w:type="dxa"/>
          <w:vAlign w:val="center"/>
        </w:tcPr>
        <w:p w14:paraId="66B4C93C" w14:textId="77777777" w:rsidR="00F46FB5" w:rsidRPr="002229B2" w:rsidRDefault="00F46FB5" w:rsidP="00F46FB5">
          <w:pPr>
            <w:jc w:val="center"/>
            <w:rPr>
              <w:rFonts w:eastAsia="Calibri"/>
              <w:sz w:val="20"/>
              <w:szCs w:val="20"/>
            </w:rPr>
          </w:pPr>
          <w:r w:rsidRPr="002229B2">
            <w:rPr>
              <w:rFonts w:eastAsia="Calibri"/>
              <w:sz w:val="20"/>
              <w:szCs w:val="20"/>
            </w:rPr>
            <w:t xml:space="preserve">AAC </w:t>
          </w:r>
        </w:p>
      </w:tc>
    </w:tr>
    <w:tr w:rsidR="00F46FB5" w:rsidRPr="00857E9A" w14:paraId="211EE21B" w14:textId="77777777" w:rsidTr="00890C86">
      <w:trPr>
        <w:trHeight w:val="303"/>
        <w:jc w:val="center"/>
      </w:trPr>
      <w:tc>
        <w:tcPr>
          <w:tcW w:w="1553" w:type="dxa"/>
          <w:vMerge/>
          <w:vAlign w:val="center"/>
        </w:tcPr>
        <w:p w14:paraId="48CA2C09" w14:textId="77777777" w:rsidR="00F46FB5" w:rsidRPr="00122B88" w:rsidRDefault="00F46FB5" w:rsidP="00F46FB5">
          <w:pPr>
            <w:spacing w:before="60" w:after="60"/>
            <w:jc w:val="center"/>
            <w:rPr>
              <w:rFonts w:ascii="Calibri" w:eastAsia="Calibri" w:hAnsi="Calibri" w:cs="Times New Roman"/>
              <w:noProof/>
              <w:lang w:val="ro-RO" w:eastAsia="ro-RO" w:bidi="ar-SA"/>
            </w:rPr>
          </w:pPr>
        </w:p>
      </w:tc>
      <w:tc>
        <w:tcPr>
          <w:tcW w:w="6367" w:type="dxa"/>
          <w:vMerge/>
          <w:vAlign w:val="center"/>
        </w:tcPr>
        <w:p w14:paraId="0F0826B8" w14:textId="77777777" w:rsidR="00F46FB5" w:rsidRPr="0099351F" w:rsidRDefault="00F46FB5" w:rsidP="00F46FB5">
          <w:pPr>
            <w:ind w:left="715"/>
            <w:rPr>
              <w:b/>
              <w:sz w:val="20"/>
              <w:szCs w:val="20"/>
            </w:rPr>
          </w:pPr>
        </w:p>
      </w:tc>
      <w:tc>
        <w:tcPr>
          <w:tcW w:w="2070" w:type="dxa"/>
          <w:vAlign w:val="center"/>
        </w:tcPr>
        <w:p w14:paraId="46C22554" w14:textId="77777777" w:rsidR="00F46FB5" w:rsidRPr="002229B2" w:rsidRDefault="00F46FB5" w:rsidP="00F46FB5">
          <w:pPr>
            <w:jc w:val="center"/>
            <w:rPr>
              <w:rFonts w:eastAsia="Calibri"/>
              <w:sz w:val="20"/>
              <w:szCs w:val="20"/>
            </w:rPr>
          </w:pPr>
          <w:r w:rsidRPr="002229B2">
            <w:rPr>
              <w:rFonts w:eastAsia="Calibri"/>
              <w:sz w:val="20"/>
              <w:szCs w:val="20"/>
            </w:rPr>
            <w:t>PIAC-BFCL</w:t>
          </w:r>
        </w:p>
      </w:tc>
    </w:tr>
    <w:tr w:rsidR="00F46FB5" w:rsidRPr="00857E9A" w14:paraId="3A5E50AE" w14:textId="77777777" w:rsidTr="00890C86">
      <w:trPr>
        <w:trHeight w:val="304"/>
        <w:jc w:val="center"/>
      </w:trPr>
      <w:tc>
        <w:tcPr>
          <w:tcW w:w="1553" w:type="dxa"/>
          <w:vMerge/>
          <w:vAlign w:val="center"/>
        </w:tcPr>
        <w:p w14:paraId="38D4F070" w14:textId="77777777" w:rsidR="00F46FB5" w:rsidRPr="00122B88" w:rsidRDefault="00F46FB5" w:rsidP="00F46FB5">
          <w:pPr>
            <w:spacing w:before="60" w:after="60"/>
            <w:jc w:val="center"/>
            <w:rPr>
              <w:rFonts w:ascii="Calibri" w:eastAsia="Calibri" w:hAnsi="Calibri" w:cs="Times New Roman"/>
              <w:noProof/>
            </w:rPr>
          </w:pPr>
        </w:p>
      </w:tc>
      <w:tc>
        <w:tcPr>
          <w:tcW w:w="6367" w:type="dxa"/>
          <w:vMerge/>
          <w:vAlign w:val="center"/>
        </w:tcPr>
        <w:p w14:paraId="5C18CF3A" w14:textId="77777777" w:rsidR="00F46FB5" w:rsidRPr="00857E9A" w:rsidRDefault="00F46FB5" w:rsidP="00F46FB5">
          <w:pPr>
            <w:spacing w:before="60" w:after="60"/>
            <w:rPr>
              <w:rFonts w:eastAsia="Calibri"/>
              <w:b/>
              <w:sz w:val="20"/>
              <w:szCs w:val="20"/>
            </w:rPr>
          </w:pPr>
        </w:p>
      </w:tc>
      <w:tc>
        <w:tcPr>
          <w:tcW w:w="2070" w:type="dxa"/>
          <w:vAlign w:val="center"/>
        </w:tcPr>
        <w:p w14:paraId="3ED2DC68" w14:textId="6EE7488A" w:rsidR="00F46FB5" w:rsidRPr="002229B2" w:rsidRDefault="00F46FB5" w:rsidP="00F46FB5">
          <w:pPr>
            <w:jc w:val="center"/>
            <w:rPr>
              <w:rFonts w:eastAsia="Calibri"/>
              <w:sz w:val="20"/>
              <w:szCs w:val="20"/>
              <w:lang w:val="ro-MD"/>
            </w:rPr>
          </w:pPr>
          <w:r w:rsidRPr="002229B2">
            <w:rPr>
              <w:rFonts w:eastAsia="Calibri"/>
              <w:sz w:val="20"/>
              <w:szCs w:val="20"/>
              <w:lang w:val="ro-RO"/>
            </w:rPr>
            <w:t>Anexa</w:t>
          </w:r>
          <w:r w:rsidRPr="002229B2">
            <w:rPr>
              <w:rFonts w:eastAsia="Calibri"/>
              <w:sz w:val="20"/>
              <w:szCs w:val="20"/>
            </w:rPr>
            <w:t xml:space="preserve"> nr.</w:t>
          </w:r>
          <w:r w:rsidRPr="002229B2">
            <w:rPr>
              <w:rFonts w:eastAsia="Calibri"/>
              <w:sz w:val="20"/>
              <w:szCs w:val="20"/>
              <w:lang w:val="ro-MD"/>
            </w:rPr>
            <w:t>1</w:t>
          </w:r>
          <w:r w:rsidR="00AE6BBB" w:rsidRPr="002229B2">
            <w:rPr>
              <w:rFonts w:eastAsia="Calibri"/>
              <w:sz w:val="20"/>
              <w:szCs w:val="20"/>
              <w:lang w:val="ro-MD"/>
            </w:rPr>
            <w:t>9</w:t>
          </w:r>
        </w:p>
      </w:tc>
    </w:tr>
  </w:tbl>
  <w:p w14:paraId="1D42D76F" w14:textId="77777777" w:rsidR="00F46FB5" w:rsidRDefault="00F4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3427"/>
    <w:multiLevelType w:val="hybridMultilevel"/>
    <w:tmpl w:val="0D6088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A83248"/>
    <w:multiLevelType w:val="hybridMultilevel"/>
    <w:tmpl w:val="5EC062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10987"/>
    <w:multiLevelType w:val="hybridMultilevel"/>
    <w:tmpl w:val="664CF86E"/>
    <w:lvl w:ilvl="0" w:tplc="163A2B6E">
      <w:start w:val="1"/>
      <w:numFmt w:val="decimal"/>
      <w:lvlText w:val="%1."/>
      <w:lvlJc w:val="left"/>
      <w:pPr>
        <w:ind w:left="406" w:hanging="216"/>
      </w:pPr>
      <w:rPr>
        <w:rFonts w:ascii="Arial" w:eastAsia="Arial" w:hAnsi="Arial" w:cs="Arial" w:hint="default"/>
        <w:w w:val="99"/>
        <w:sz w:val="18"/>
        <w:szCs w:val="18"/>
        <w:lang w:val="en-US" w:eastAsia="en-US" w:bidi="en-US"/>
      </w:rPr>
    </w:lvl>
    <w:lvl w:ilvl="1" w:tplc="98600184">
      <w:numFmt w:val="bullet"/>
      <w:lvlText w:val="•"/>
      <w:lvlJc w:val="left"/>
      <w:pPr>
        <w:ind w:left="1425" w:hanging="216"/>
      </w:pPr>
      <w:rPr>
        <w:rFonts w:hint="default"/>
        <w:lang w:val="en-US" w:eastAsia="en-US" w:bidi="en-US"/>
      </w:rPr>
    </w:lvl>
    <w:lvl w:ilvl="2" w:tplc="95683518">
      <w:numFmt w:val="bullet"/>
      <w:lvlText w:val="•"/>
      <w:lvlJc w:val="left"/>
      <w:pPr>
        <w:ind w:left="2438" w:hanging="216"/>
      </w:pPr>
      <w:rPr>
        <w:rFonts w:hint="default"/>
        <w:lang w:val="en-US" w:eastAsia="en-US" w:bidi="en-US"/>
      </w:rPr>
    </w:lvl>
    <w:lvl w:ilvl="3" w:tplc="2ED87772">
      <w:numFmt w:val="bullet"/>
      <w:lvlText w:val="•"/>
      <w:lvlJc w:val="left"/>
      <w:pPr>
        <w:ind w:left="3451" w:hanging="216"/>
      </w:pPr>
      <w:rPr>
        <w:rFonts w:hint="default"/>
        <w:lang w:val="en-US" w:eastAsia="en-US" w:bidi="en-US"/>
      </w:rPr>
    </w:lvl>
    <w:lvl w:ilvl="4" w:tplc="E0B8A30A">
      <w:numFmt w:val="bullet"/>
      <w:lvlText w:val="•"/>
      <w:lvlJc w:val="left"/>
      <w:pPr>
        <w:ind w:left="4464" w:hanging="216"/>
      </w:pPr>
      <w:rPr>
        <w:rFonts w:hint="default"/>
        <w:lang w:val="en-US" w:eastAsia="en-US" w:bidi="en-US"/>
      </w:rPr>
    </w:lvl>
    <w:lvl w:ilvl="5" w:tplc="282439F0">
      <w:numFmt w:val="bullet"/>
      <w:lvlText w:val="•"/>
      <w:lvlJc w:val="left"/>
      <w:pPr>
        <w:ind w:left="5477" w:hanging="216"/>
      </w:pPr>
      <w:rPr>
        <w:rFonts w:hint="default"/>
        <w:lang w:val="en-US" w:eastAsia="en-US" w:bidi="en-US"/>
      </w:rPr>
    </w:lvl>
    <w:lvl w:ilvl="6" w:tplc="12D0045C">
      <w:numFmt w:val="bullet"/>
      <w:lvlText w:val="•"/>
      <w:lvlJc w:val="left"/>
      <w:pPr>
        <w:ind w:left="6490" w:hanging="216"/>
      </w:pPr>
      <w:rPr>
        <w:rFonts w:hint="default"/>
        <w:lang w:val="en-US" w:eastAsia="en-US" w:bidi="en-US"/>
      </w:rPr>
    </w:lvl>
    <w:lvl w:ilvl="7" w:tplc="A56A55E2">
      <w:numFmt w:val="bullet"/>
      <w:lvlText w:val="•"/>
      <w:lvlJc w:val="left"/>
      <w:pPr>
        <w:ind w:left="7503" w:hanging="216"/>
      </w:pPr>
      <w:rPr>
        <w:rFonts w:hint="default"/>
        <w:lang w:val="en-US" w:eastAsia="en-US" w:bidi="en-US"/>
      </w:rPr>
    </w:lvl>
    <w:lvl w:ilvl="8" w:tplc="50901DF2">
      <w:numFmt w:val="bullet"/>
      <w:lvlText w:val="•"/>
      <w:lvlJc w:val="left"/>
      <w:pPr>
        <w:ind w:left="8516" w:hanging="216"/>
      </w:pPr>
      <w:rPr>
        <w:rFonts w:hint="default"/>
        <w:lang w:val="en-US" w:eastAsia="en-US" w:bidi="en-US"/>
      </w:rPr>
    </w:lvl>
  </w:abstractNum>
  <w:abstractNum w:abstractNumId="3" w15:restartNumberingAfterBreak="0">
    <w:nsid w:val="60934112"/>
    <w:multiLevelType w:val="hybridMultilevel"/>
    <w:tmpl w:val="1B7EFFE4"/>
    <w:lvl w:ilvl="0" w:tplc="08090015">
      <w:start w:val="1"/>
      <w:numFmt w:val="upperLetter"/>
      <w:lvlText w:val="%1."/>
      <w:lvlJc w:val="left"/>
      <w:pPr>
        <w:ind w:left="2294" w:hanging="360"/>
      </w:pPr>
    </w:lvl>
    <w:lvl w:ilvl="1" w:tplc="08090019" w:tentative="1">
      <w:start w:val="1"/>
      <w:numFmt w:val="lowerLetter"/>
      <w:lvlText w:val="%2."/>
      <w:lvlJc w:val="left"/>
      <w:pPr>
        <w:ind w:left="3014" w:hanging="360"/>
      </w:pPr>
    </w:lvl>
    <w:lvl w:ilvl="2" w:tplc="0809001B" w:tentative="1">
      <w:start w:val="1"/>
      <w:numFmt w:val="lowerRoman"/>
      <w:lvlText w:val="%3."/>
      <w:lvlJc w:val="right"/>
      <w:pPr>
        <w:ind w:left="3734" w:hanging="180"/>
      </w:pPr>
    </w:lvl>
    <w:lvl w:ilvl="3" w:tplc="0809000F" w:tentative="1">
      <w:start w:val="1"/>
      <w:numFmt w:val="decimal"/>
      <w:lvlText w:val="%4."/>
      <w:lvlJc w:val="left"/>
      <w:pPr>
        <w:ind w:left="4454" w:hanging="360"/>
      </w:pPr>
    </w:lvl>
    <w:lvl w:ilvl="4" w:tplc="08090019" w:tentative="1">
      <w:start w:val="1"/>
      <w:numFmt w:val="lowerLetter"/>
      <w:lvlText w:val="%5."/>
      <w:lvlJc w:val="left"/>
      <w:pPr>
        <w:ind w:left="5174" w:hanging="360"/>
      </w:pPr>
    </w:lvl>
    <w:lvl w:ilvl="5" w:tplc="0809001B" w:tentative="1">
      <w:start w:val="1"/>
      <w:numFmt w:val="lowerRoman"/>
      <w:lvlText w:val="%6."/>
      <w:lvlJc w:val="right"/>
      <w:pPr>
        <w:ind w:left="5894" w:hanging="180"/>
      </w:pPr>
    </w:lvl>
    <w:lvl w:ilvl="6" w:tplc="0809000F" w:tentative="1">
      <w:start w:val="1"/>
      <w:numFmt w:val="decimal"/>
      <w:lvlText w:val="%7."/>
      <w:lvlJc w:val="left"/>
      <w:pPr>
        <w:ind w:left="6614" w:hanging="360"/>
      </w:pPr>
    </w:lvl>
    <w:lvl w:ilvl="7" w:tplc="08090019" w:tentative="1">
      <w:start w:val="1"/>
      <w:numFmt w:val="lowerLetter"/>
      <w:lvlText w:val="%8."/>
      <w:lvlJc w:val="left"/>
      <w:pPr>
        <w:ind w:left="7334" w:hanging="360"/>
      </w:pPr>
    </w:lvl>
    <w:lvl w:ilvl="8" w:tplc="0809001B" w:tentative="1">
      <w:start w:val="1"/>
      <w:numFmt w:val="lowerRoman"/>
      <w:lvlText w:val="%9."/>
      <w:lvlJc w:val="right"/>
      <w:pPr>
        <w:ind w:left="8054" w:hanging="180"/>
      </w:pPr>
    </w:lvl>
  </w:abstractNum>
  <w:abstractNum w:abstractNumId="4" w15:restartNumberingAfterBreak="0">
    <w:nsid w:val="650C5A0A"/>
    <w:multiLevelType w:val="hybridMultilevel"/>
    <w:tmpl w:val="9CC47DEA"/>
    <w:lvl w:ilvl="0" w:tplc="0726C03E">
      <w:start w:val="1"/>
      <w:numFmt w:val="lowerLetter"/>
      <w:lvlText w:val="%1"/>
      <w:lvlJc w:val="left"/>
      <w:pPr>
        <w:ind w:left="753" w:hanging="36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83"/>
    <w:rsid w:val="001149BE"/>
    <w:rsid w:val="001816AA"/>
    <w:rsid w:val="001D2FC9"/>
    <w:rsid w:val="002229B2"/>
    <w:rsid w:val="00543F91"/>
    <w:rsid w:val="00572EB4"/>
    <w:rsid w:val="005A52B2"/>
    <w:rsid w:val="005B65D8"/>
    <w:rsid w:val="0063654E"/>
    <w:rsid w:val="00653DCC"/>
    <w:rsid w:val="006C6F5A"/>
    <w:rsid w:val="007039BB"/>
    <w:rsid w:val="00785AA9"/>
    <w:rsid w:val="007B4783"/>
    <w:rsid w:val="007B7396"/>
    <w:rsid w:val="0081558B"/>
    <w:rsid w:val="00820594"/>
    <w:rsid w:val="009A1B98"/>
    <w:rsid w:val="00A86009"/>
    <w:rsid w:val="00AA5A66"/>
    <w:rsid w:val="00AB7C5E"/>
    <w:rsid w:val="00AE6BBB"/>
    <w:rsid w:val="00B36683"/>
    <w:rsid w:val="00B869E0"/>
    <w:rsid w:val="00BB0037"/>
    <w:rsid w:val="00BB3651"/>
    <w:rsid w:val="00C3388B"/>
    <w:rsid w:val="00C34548"/>
    <w:rsid w:val="00C620A9"/>
    <w:rsid w:val="00C64C05"/>
    <w:rsid w:val="00DB6211"/>
    <w:rsid w:val="00DF0559"/>
    <w:rsid w:val="00DF6463"/>
    <w:rsid w:val="00E1672E"/>
    <w:rsid w:val="00E430FC"/>
    <w:rsid w:val="00F40F16"/>
    <w:rsid w:val="00F46FB5"/>
    <w:rsid w:val="00F47569"/>
    <w:rsid w:val="00F95196"/>
    <w:rsid w:val="00F972D1"/>
    <w:rsid w:val="00FE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1C000E"/>
  <w15:chartTrackingRefBased/>
  <w15:docId w15:val="{EA0F05C8-47D7-4217-AFF8-BCA5848B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FB5"/>
    <w:pPr>
      <w:widowControl w:val="0"/>
      <w:autoSpaceDE w:val="0"/>
      <w:autoSpaceDN w:val="0"/>
      <w:spacing w:after="0" w:line="240" w:lineRule="auto"/>
    </w:pPr>
    <w:rPr>
      <w:rFonts w:ascii="Arial" w:eastAsia="Arial" w:hAnsi="Arial" w:cs="Arial"/>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6FB5"/>
    <w:rPr>
      <w:sz w:val="18"/>
      <w:szCs w:val="18"/>
    </w:rPr>
  </w:style>
  <w:style w:type="character" w:customStyle="1" w:styleId="BodyTextChar">
    <w:name w:val="Body Text Char"/>
    <w:basedOn w:val="DefaultParagraphFont"/>
    <w:link w:val="BodyText"/>
    <w:uiPriority w:val="1"/>
    <w:rsid w:val="00F46FB5"/>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F46FB5"/>
  </w:style>
  <w:style w:type="table" w:customStyle="1" w:styleId="TableGrid111">
    <w:name w:val="Table Grid111"/>
    <w:basedOn w:val="TableNormal"/>
    <w:next w:val="TableGrid"/>
    <w:uiPriority w:val="39"/>
    <w:rsid w:val="00F46FB5"/>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46FB5"/>
    <w:pPr>
      <w:spacing w:before="60"/>
      <w:ind w:left="213" w:right="350"/>
      <w:jc w:val="both"/>
    </w:pPr>
  </w:style>
  <w:style w:type="table" w:customStyle="1" w:styleId="TableGrid0">
    <w:name w:val="TableGrid"/>
    <w:rsid w:val="00F46FB5"/>
    <w:pPr>
      <w:spacing w:after="0" w:line="240" w:lineRule="auto"/>
    </w:pPr>
    <w:rPr>
      <w:rFonts w:eastAsiaTheme="minorEastAsia"/>
      <w:kern w:val="0"/>
      <w:lang w:val="ro-RO" w:eastAsia="ro-RO"/>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F46FB5"/>
    <w:pPr>
      <w:tabs>
        <w:tab w:val="center" w:pos="4513"/>
        <w:tab w:val="right" w:pos="9026"/>
      </w:tabs>
    </w:pPr>
  </w:style>
  <w:style w:type="character" w:customStyle="1" w:styleId="HeaderChar">
    <w:name w:val="Header Char"/>
    <w:basedOn w:val="DefaultParagraphFont"/>
    <w:link w:val="Header"/>
    <w:uiPriority w:val="99"/>
    <w:rsid w:val="00F46FB5"/>
    <w:rPr>
      <w:rFonts w:ascii="Arial" w:eastAsia="Arial" w:hAnsi="Arial" w:cs="Arial"/>
      <w:kern w:val="0"/>
      <w:lang w:val="en-US" w:bidi="en-US"/>
      <w14:ligatures w14:val="none"/>
    </w:rPr>
  </w:style>
  <w:style w:type="paragraph" w:styleId="Footer">
    <w:name w:val="footer"/>
    <w:basedOn w:val="Normal"/>
    <w:link w:val="FooterChar"/>
    <w:uiPriority w:val="99"/>
    <w:unhideWhenUsed/>
    <w:rsid w:val="00F46FB5"/>
    <w:pPr>
      <w:tabs>
        <w:tab w:val="center" w:pos="4513"/>
        <w:tab w:val="right" w:pos="9026"/>
      </w:tabs>
    </w:pPr>
  </w:style>
  <w:style w:type="character" w:customStyle="1" w:styleId="FooterChar">
    <w:name w:val="Footer Char"/>
    <w:basedOn w:val="DefaultParagraphFont"/>
    <w:link w:val="Footer"/>
    <w:uiPriority w:val="99"/>
    <w:rsid w:val="00F46FB5"/>
    <w:rPr>
      <w:rFonts w:ascii="Arial" w:eastAsia="Arial" w:hAnsi="Arial" w:cs="Arial"/>
      <w:kern w:val="0"/>
      <w:lang w:val="en-US" w:bidi="en-US"/>
      <w14:ligatures w14:val="none"/>
    </w:rPr>
  </w:style>
  <w:style w:type="table" w:customStyle="1" w:styleId="TableGrid21">
    <w:name w:val="Table Grid21"/>
    <w:basedOn w:val="TableNormal"/>
    <w:next w:val="TableGrid"/>
    <w:uiPriority w:val="39"/>
    <w:rsid w:val="00F46FB5"/>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3651"/>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0FC"/>
    <w:rPr>
      <w:rFonts w:ascii="Segoe UI" w:eastAsia="Arial" w:hAnsi="Segoe UI" w:cs="Segoe UI"/>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AUTORITATEA AERONAUTICĂ CIVILĂ</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Botnaru</dc:creator>
  <cp:keywords/>
  <dc:description/>
  <cp:lastModifiedBy>Alexei Latu</cp:lastModifiedBy>
  <cp:revision>4</cp:revision>
  <dcterms:created xsi:type="dcterms:W3CDTF">2023-05-10T05:16:00Z</dcterms:created>
  <dcterms:modified xsi:type="dcterms:W3CDTF">2023-05-10T10:03:00Z</dcterms:modified>
</cp:coreProperties>
</file>